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A70" w:rsidR="002C7A70" w:rsidP="002C7A70" w:rsidRDefault="00D76651" w14:paraId="6D832EA1" w14:textId="5A63B161">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2C7A70">
        <w:rPr>
          <w:rFonts w:ascii="Calibri" w:hAnsi="Calibri" w:eastAsia="Times New Roman" w:cs="Calibri"/>
          <w:color w:val="0563C1"/>
          <w:kern w:val="0"/>
          <w:u w:val="single"/>
          <w14:ligatures w14:val="none"/>
        </w:rPr>
        <w:instrText>https://www.centurylink.com/wholesale/pcat/qlspbusres.html</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2C7A70">
        <w:rPr>
          <w:rStyle w:val="Hyperlink"/>
          <w:rFonts w:ascii="Calibri" w:hAnsi="Calibri" w:eastAsia="Times New Roman" w:cs="Calibri"/>
          <w:kern w:val="0"/>
          <w14:ligatures w14:val="none"/>
        </w:rPr>
        <w:t>https://www.centurylink.com/wholesale/pcat/qlspbusres.html</w:t>
      </w:r>
      <w:r>
        <w:rPr>
          <w:rFonts w:ascii="Calibri" w:hAnsi="Calibri" w:eastAsia="Times New Roman" w:cs="Calibri"/>
          <w:color w:val="0563C1"/>
          <w:kern w:val="0"/>
          <w:u w:val="single"/>
          <w14:ligatures w14:val="none"/>
        </w:rPr>
        <w:fldChar w:fldCharType="end"/>
      </w:r>
    </w:p>
    <w:p w:rsidR="002C7A70" w:rsidP="002C7A70" w:rsidRDefault="002C7A70" w14:paraId="29FACD26" w14:textId="77777777">
      <w:pPr>
        <w:shd w:val="clear" w:color="auto" w:fill="FFFFFF"/>
        <w:spacing w:after="0" w:line="240" w:lineRule="auto"/>
        <w:rPr>
          <w:rFonts w:ascii="Arial" w:hAnsi="Arial" w:eastAsia="Times New Roman" w:cs="Arial"/>
          <w:b/>
          <w:bCs/>
          <w:color w:val="000000"/>
          <w:kern w:val="0"/>
          <w:sz w:val="20"/>
          <w:szCs w:val="20"/>
          <w14:ligatures w14:val="none"/>
        </w:rPr>
      </w:pPr>
    </w:p>
    <w:p w:rsidRPr="002C7A70" w:rsidR="002C7A70" w:rsidP="1305C24A" w:rsidRDefault="002C7A70" w14:paraId="337EBFF4" w14:textId="126E3BDA">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b w:val="1"/>
          <w:bCs w:val="1"/>
          <w:color w:val="000000"/>
          <w:kern w:val="0"/>
          <w:sz w:val="20"/>
          <w:szCs w:val="20"/>
          <w14:ligatures w14:val="none"/>
        </w:rPr>
        <w:t>NOTE:</w:t>
      </w:r>
      <w:r w:rsidRPr="002C7A70" w:rsidR="002C7A70">
        <w:rPr>
          <w:rFonts w:ascii="Arial" w:hAnsi="Arial" w:eastAsia="Times New Roman" w:cs="Arial"/>
          <w:color w:val="000000"/>
          <w:kern w:val="0"/>
          <w:sz w:val="20"/>
          <w:szCs w:val="20"/>
          <w14:ligatures w14:val="none"/>
        </w:rPr>
        <w:t xml:space="preserve"> CenturyLink Broadband for Resale service is grandfathered effective March 1, </w:t>
      </w:r>
      <w:bookmarkStart w:name="_Int_ejk45H6f" w:id="300231501"/>
      <w:r w:rsidRPr="002C7A70" w:rsidR="002C7A70">
        <w:rPr>
          <w:rFonts w:ascii="Arial" w:hAnsi="Arial" w:eastAsia="Times New Roman" w:cs="Arial"/>
          <w:color w:val="000000"/>
          <w:kern w:val="0"/>
          <w:sz w:val="20"/>
          <w:szCs w:val="20"/>
          <w14:ligatures w14:val="none"/>
        </w:rPr>
        <w:t>2019</w:t>
      </w:r>
      <w:bookmarkEnd w:id="300231501"/>
      <w:r w:rsidRPr="002C7A70" w:rsidR="002C7A70">
        <w:rPr>
          <w:rFonts w:ascii="Arial" w:hAnsi="Arial" w:eastAsia="Times New Roman" w:cs="Arial"/>
          <w:color w:val="000000"/>
          <w:kern w:val="0"/>
          <w:sz w:val="20"/>
          <w:szCs w:val="20"/>
          <w14:ligatures w14:val="none"/>
        </w:rPr>
        <w:t xml:space="preserve"> and is no longer available as a new service effective in all CenturyLink QC states. Contact your CenturyLink Sales Executive for </w:t>
      </w:r>
      <w:r w:rsidRPr="002C7A70" w:rsidR="002C7A70">
        <w:rPr>
          <w:rFonts w:ascii="Arial" w:hAnsi="Arial" w:eastAsia="Times New Roman" w:cs="Arial"/>
          <w:color w:val="000000"/>
          <w:kern w:val="0"/>
          <w:sz w:val="20"/>
          <w:szCs w:val="20"/>
          <w14:ligatures w14:val="none"/>
        </w:rPr>
        <w:t xml:space="preserve">additional</w:t>
      </w:r>
      <w:r w:rsidRPr="002C7A70" w:rsidR="002C7A70">
        <w:rPr>
          <w:rFonts w:ascii="Arial" w:hAnsi="Arial" w:eastAsia="Times New Roman" w:cs="Arial"/>
          <w:color w:val="000000"/>
          <w:kern w:val="0"/>
          <w:sz w:val="20"/>
          <w:szCs w:val="20"/>
          <w14:ligatures w14:val="none"/>
        </w:rPr>
        <w:t xml:space="preserve"> information.</w:t>
      </w:r>
    </w:p>
    <w:p w:rsidRPr="002C7A70" w:rsidR="002C7A70" w:rsidP="002C7A70" w:rsidRDefault="002C7A70" w14:paraId="2096BB0D"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2C7A70">
        <w:rPr>
          <w:rFonts w:ascii="Arial" w:hAnsi="Arial" w:eastAsia="Times New Roman" w:cs="Arial"/>
          <w:b/>
          <w:bCs/>
          <w:color w:val="006BBD"/>
          <w:kern w:val="0"/>
          <w:sz w:val="27"/>
          <w:szCs w:val="27"/>
          <w14:ligatures w14:val="none"/>
        </w:rPr>
        <w:t>CenturyLink™ Broadband for Resale - V33.0</w:t>
      </w:r>
    </w:p>
    <w:p w:rsidRPr="002C7A70" w:rsidR="002C7A70" w:rsidP="002C7A70" w:rsidRDefault="002C7A70" w14:paraId="5192992B"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Note: This product is also known as Qwest® Broadband for Resale (QBR)</w:t>
      </w:r>
    </w:p>
    <w:p w:rsidRPr="002C7A70" w:rsidR="002C7A70" w:rsidP="002C7A70" w:rsidRDefault="002C7A70" w14:paraId="000AF059" w14:textId="2DF8B3C9">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noProof/>
          <w:color w:val="006BBD"/>
          <w:kern w:val="0"/>
          <w:sz w:val="20"/>
          <w:szCs w:val="20"/>
          <w14:ligatures w14:val="none"/>
        </w:rPr>
        <w:drawing>
          <wp:inline distT="0" distB="0" distL="0" distR="0" wp14:anchorId="0DB352DE" wp14:editId="60B57FE7">
            <wp:extent cx="1190625" cy="323850"/>
            <wp:effectExtent l="0" t="0" r="9525" b="0"/>
            <wp:docPr id="1238329890"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2C7A70" w:rsidR="002C7A70" w:rsidP="002C7A70" w:rsidRDefault="002C7A70" w14:paraId="3EB3451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2C7A70">
        <w:rPr>
          <w:rFonts w:ascii="Arial" w:hAnsi="Arial" w:eastAsia="Times New Roman" w:cs="Arial"/>
          <w:b/>
          <w:bCs/>
          <w:color w:val="000000"/>
          <w:kern w:val="0"/>
          <w:sz w:val="26"/>
          <w:szCs w:val="26"/>
          <w14:ligatures w14:val="none"/>
        </w:rPr>
        <w:t>Product Description</w:t>
      </w:r>
    </w:p>
    <w:p w:rsidRPr="002C7A70" w:rsidR="002C7A70" w:rsidP="002C7A70" w:rsidRDefault="002C7A70" w14:paraId="7E6F985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CenturyLink Broadband for Resale 2016 (CBR) is the contractual name for wholesale, commercial, high speed internet services purchased by Competitive Local Exchange Carriers and Resellers (collectively referred to herein as "CLECs") for resale to their Resale and CenturyLink™ Local Services Platform (CLSP™) end user customers.</w:t>
      </w:r>
    </w:p>
    <w:p w:rsidRPr="002C7A70" w:rsidR="002C7A70" w:rsidP="7BBEEA4F" w:rsidRDefault="002C7A70" w14:paraId="1A34468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Whether called broadband, </w:t>
      </w:r>
      <w:r w:rsidRPr="002C7A70" w:rsidR="5E51FEEC">
        <w:rPr>
          <w:rFonts w:ascii="Arial" w:hAnsi="Arial" w:eastAsia="Times New Roman" w:cs="Arial"/>
          <w:color w:val="000000"/>
          <w:kern w:val="0"/>
          <w:sz w:val="20"/>
          <w:szCs w:val="20"/>
          <w14:ligatures w14:val="none"/>
        </w:rPr>
        <w:t>high-speed</w:t>
      </w:r>
      <w:r w:rsidRPr="002C7A70" w:rsidR="002C7A70">
        <w:rPr>
          <w:rFonts w:ascii="Arial" w:hAnsi="Arial" w:eastAsia="Times New Roman" w:cs="Arial"/>
          <w:color w:val="000000"/>
          <w:kern w:val="0"/>
          <w:sz w:val="20"/>
          <w:szCs w:val="20"/>
          <w14:ligatures w14:val="none"/>
        </w:rPr>
        <w:t xml:space="preserve"> internet, or Digital Subscriber Line (DSL), this service provides end users with fast and reliable internet connectivity and continuous dedicated access to a selected Internet Service Provider (ISP) with compatible Resale and CLSP™ products.</w:t>
      </w:r>
    </w:p>
    <w:p w:rsidRPr="002C7A70" w:rsidR="002C7A70" w:rsidP="002C7A70" w:rsidRDefault="002C7A70" w14:paraId="62828B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With CBR 2016, CLECs will now have access to CenturyLink's latest deployment of Ethernet-based ADSL2+ and VDSL 2 transport technologies. The CLEC keeps the same quality Rate Adaptive Subscriber Line (RADSL) Asynchronous Transport Mode (ATM) based transport without internet access and with the addition of Ethernet services CLECs now have access to faster transport packaged with CenturyLink internet access service.</w:t>
      </w:r>
    </w:p>
    <w:p w:rsidRPr="002C7A70" w:rsidR="002C7A70" w:rsidP="002C7A70" w:rsidRDefault="002C7A70" w14:paraId="453CDA4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CBR 2016 is available with voice services (voice and data are transmitted concurrently over a single local loop and 'split' at the serving central office or remote terminal) or on a data only, no-voice ('standalone') basis. Connection speeds from up to 256Kbps downstream to up to 40Mbps downstream are available dependent upon network configuration and compatibility.</w:t>
      </w:r>
    </w:p>
    <w:p w:rsidRPr="002C7A70" w:rsidR="002C7A70" w:rsidP="7BBEEA4F" w:rsidRDefault="002C7A70" w14:paraId="4A8DCD3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CBR 2016 is billed to you at compelling month-to-month wholesale rates. </w:t>
      </w:r>
      <w:bookmarkStart w:name="_Int_kTjzMWO4" w:id="1198724695"/>
      <w:r w:rsidRPr="002C7A70" w:rsidR="002C7A70">
        <w:rPr>
          <w:rFonts w:ascii="Arial" w:hAnsi="Arial" w:eastAsia="Times New Roman" w:cs="Arial"/>
          <w:color w:val="000000"/>
          <w:kern w:val="0"/>
          <w:sz w:val="20"/>
          <w:szCs w:val="20"/>
          <w14:ligatures w14:val="none"/>
        </w:rPr>
        <w:t xml:space="preserve">With significant discounts </w:t>
      </w:r>
      <w:r w:rsidRPr="002C7A70" w:rsidR="002C7A70">
        <w:rPr>
          <w:rFonts w:ascii="Arial" w:hAnsi="Arial" w:eastAsia="Times New Roman" w:cs="Arial"/>
          <w:color w:val="000000"/>
          <w:kern w:val="0"/>
          <w:sz w:val="20"/>
          <w:szCs w:val="20"/>
          <w14:ligatures w14:val="none"/>
        </w:rPr>
        <w:t>off of</w:t>
      </w:r>
      <w:r w:rsidRPr="002C7A70" w:rsidR="002C7A70">
        <w:rPr>
          <w:rFonts w:ascii="Arial" w:hAnsi="Arial" w:eastAsia="Times New Roman" w:cs="Arial"/>
          <w:color w:val="000000"/>
          <w:kern w:val="0"/>
          <w:sz w:val="20"/>
          <w:szCs w:val="20"/>
          <w14:ligatures w14:val="none"/>
        </w:rPr>
        <w:t xml:space="preserve"> residential and business retail rack rates, you're sure to agree that CBR 2016 offers compelling margin opportunities while helping to complete your end-user service offerings!</w:t>
      </w:r>
      <w:bookmarkEnd w:id="1198724695"/>
    </w:p>
    <w:p w:rsidRPr="002C7A70" w:rsidR="002C7A70" w:rsidP="002C7A70" w:rsidRDefault="002C7A70" w14:paraId="3D05F2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Highlights of CBR 2016 </w:t>
      </w:r>
      <w:proofErr w:type="gramStart"/>
      <w:r w:rsidRPr="002C7A70">
        <w:rPr>
          <w:rFonts w:ascii="Arial" w:hAnsi="Arial" w:eastAsia="Times New Roman" w:cs="Arial"/>
          <w:color w:val="000000"/>
          <w:kern w:val="0"/>
          <w:sz w:val="20"/>
          <w:szCs w:val="20"/>
          <w14:ligatures w14:val="none"/>
        </w:rPr>
        <w:t>Enhancements;</w:t>
      </w:r>
      <w:proofErr w:type="gramEnd"/>
    </w:p>
    <w:p w:rsidRPr="002C7A70" w:rsidR="002C7A70" w:rsidP="002C7A70" w:rsidRDefault="002C7A70" w14:paraId="282F0B7D"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Expanded access to include many Ethernet-based </w:t>
      </w:r>
      <w:proofErr w:type="gramStart"/>
      <w:r w:rsidRPr="002C7A70">
        <w:rPr>
          <w:rFonts w:ascii="Arial" w:hAnsi="Arial" w:eastAsia="Times New Roman" w:cs="Arial"/>
          <w:color w:val="000000"/>
          <w:kern w:val="0"/>
          <w:sz w:val="20"/>
          <w:szCs w:val="20"/>
          <w14:ligatures w14:val="none"/>
        </w:rPr>
        <w:t>services</w:t>
      </w:r>
      <w:proofErr w:type="gramEnd"/>
    </w:p>
    <w:p w:rsidRPr="002C7A70" w:rsidR="002C7A70" w:rsidP="002C7A70" w:rsidRDefault="002C7A70" w14:paraId="2FD87501"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Where available, downstream speeds of up to 40Mbps and upstream speeds of up to 5Mbps</w:t>
      </w:r>
    </w:p>
    <w:p w:rsidRPr="002C7A70" w:rsidR="002C7A70" w:rsidP="002C7A70" w:rsidRDefault="002C7A70" w14:paraId="1E0D82DA"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Connectivity to CenturyLink-provided internet access (no email)</w:t>
      </w:r>
    </w:p>
    <w:p w:rsidRPr="002C7A70" w:rsidR="002C7A70" w:rsidP="002C7A70" w:rsidRDefault="002C7A70" w14:paraId="0761B6B9"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Purchase of modems</w:t>
      </w:r>
    </w:p>
    <w:p w:rsidR="684E440F" w:rsidP="684E440F" w:rsidRDefault="684E440F" w14:paraId="75C2B16B" w14:textId="0258E56F">
      <w:pPr>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C7A70" w:rsidR="002C7A70" w:rsidP="002C7A70" w:rsidRDefault="002C7A70" w14:paraId="4AAB7C4C"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For information regarding product availability in the former Embarq and CenturyTel markets, please use the following link: </w:t>
      </w:r>
      <w:hyperlink w:history="1" r:id="R0a08e83417674881">
        <w:r w:rsidRPr="002C7A70" w:rsidR="002C7A70">
          <w:rPr>
            <w:rFonts w:ascii="Arial" w:hAnsi="Arial" w:eastAsia="Times New Roman" w:cs="Arial"/>
            <w:color w:val="006BBD"/>
            <w:kern w:val="0"/>
            <w:sz w:val="20"/>
            <w:szCs w:val="20"/>
            <w:u w:val="single"/>
            <w14:ligatures w14:val="none"/>
          </w:rPr>
          <w:t>http://www.centurylink.com/wholesale/pcat/wbsaresale.html</w:t>
        </w:r>
      </w:hyperlink>
      <w:r w:rsidRPr="002C7A70" w:rsidR="002C7A70">
        <w:rPr>
          <w:rFonts w:ascii="Arial" w:hAnsi="Arial" w:eastAsia="Times New Roman" w:cs="Arial"/>
          <w:color w:val="000000"/>
          <w:kern w:val="0"/>
          <w:sz w:val="20"/>
          <w:szCs w:val="20"/>
          <w14:ligatures w14:val="none"/>
        </w:rPr>
        <w:t>.</w:t>
      </w:r>
    </w:p>
    <w:p w:rsidR="684E440F" w:rsidP="684E440F" w:rsidRDefault="684E440F" w14:paraId="0C200F80" w14:textId="09F94452">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684E440F" w:rsidP="684E440F" w:rsidRDefault="684E440F" w14:paraId="726D79B5" w14:textId="4EA25EE7">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684E440F" w:rsidP="684E440F" w:rsidRDefault="684E440F" w14:paraId="4448F18E" w14:textId="4FD619C3">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684E440F" w:rsidP="684E440F" w:rsidRDefault="684E440F" w14:paraId="36AE1BB3" w14:textId="1D4D0122">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2C7A70" w:rsidR="002C7A70" w:rsidP="002C7A70" w:rsidRDefault="002C7A70" w14:paraId="2FCC4614"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CBR 2016 with CLSP™ Voice Services</w:t>
      </w:r>
    </w:p>
    <w:p w:rsidRPr="002C7A70" w:rsidR="002C7A70" w:rsidP="002C7A70" w:rsidRDefault="002C7A70" w14:paraId="4AA93845"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CBR 2016 is available with compatible </w:t>
      </w:r>
      <w:hyperlink w:history="1" r:id="rId8">
        <w:r w:rsidRPr="002C7A70">
          <w:rPr>
            <w:rFonts w:ascii="Arial" w:hAnsi="Arial" w:eastAsia="Times New Roman" w:cs="Arial"/>
            <w:color w:val="006BBD"/>
            <w:kern w:val="0"/>
            <w:sz w:val="20"/>
            <w:szCs w:val="20"/>
            <w:u w:val="single"/>
            <w14:ligatures w14:val="none"/>
          </w:rPr>
          <w:t>CLSP™ Business and Residential</w:t>
        </w:r>
      </w:hyperlink>
      <w:r w:rsidRPr="002C7A70">
        <w:rPr>
          <w:rFonts w:ascii="Arial" w:hAnsi="Arial" w:eastAsia="Times New Roman" w:cs="Arial"/>
          <w:color w:val="000000"/>
          <w:kern w:val="0"/>
          <w:sz w:val="20"/>
          <w:szCs w:val="20"/>
          <w14:ligatures w14:val="none"/>
        </w:rPr>
        <w:t>, </w:t>
      </w:r>
      <w:hyperlink w:history="1" r:id="rId9">
        <w:r w:rsidRPr="002C7A70">
          <w:rPr>
            <w:rFonts w:ascii="Arial" w:hAnsi="Arial" w:eastAsia="Times New Roman" w:cs="Arial"/>
            <w:color w:val="006BBD"/>
            <w:kern w:val="0"/>
            <w:sz w:val="20"/>
            <w:szCs w:val="20"/>
            <w:u w:val="single"/>
            <w14:ligatures w14:val="none"/>
          </w:rPr>
          <w:t>CLSP PBX Analog (non-DID trunks)</w:t>
        </w:r>
      </w:hyperlink>
      <w:r w:rsidRPr="002C7A70">
        <w:rPr>
          <w:rFonts w:ascii="Arial" w:hAnsi="Arial" w:eastAsia="Times New Roman" w:cs="Arial"/>
          <w:color w:val="000000"/>
          <w:kern w:val="0"/>
          <w:sz w:val="20"/>
          <w:szCs w:val="20"/>
          <w14:ligatures w14:val="none"/>
        </w:rPr>
        <w:t>, and </w:t>
      </w:r>
      <w:hyperlink w:history="1" r:id="rId10">
        <w:r w:rsidRPr="002C7A70">
          <w:rPr>
            <w:rFonts w:ascii="Arial" w:hAnsi="Arial" w:eastAsia="Times New Roman" w:cs="Arial"/>
            <w:color w:val="006BBD"/>
            <w:kern w:val="0"/>
            <w:sz w:val="20"/>
            <w:szCs w:val="20"/>
            <w:u w:val="single"/>
            <w14:ligatures w14:val="none"/>
          </w:rPr>
          <w:t>CLSP</w:t>
        </w:r>
      </w:hyperlink>
      <w:r w:rsidRPr="002C7A70">
        <w:rPr>
          <w:rFonts w:ascii="Arial" w:hAnsi="Arial" w:eastAsia="Times New Roman" w:cs="Arial"/>
          <w:color w:val="000000"/>
          <w:kern w:val="0"/>
          <w:sz w:val="20"/>
          <w:szCs w:val="20"/>
          <w14:ligatures w14:val="none"/>
        </w:rPr>
        <w:t>™ </w:t>
      </w:r>
      <w:hyperlink w:history="1" r:id="rId11">
        <w:r w:rsidRPr="002C7A70">
          <w:rPr>
            <w:rFonts w:ascii="Arial" w:hAnsi="Arial" w:eastAsia="Times New Roman" w:cs="Arial"/>
            <w:color w:val="006BBD"/>
            <w:kern w:val="0"/>
            <w:sz w:val="20"/>
            <w:szCs w:val="20"/>
            <w:u w:val="single"/>
            <w14:ligatures w14:val="none"/>
          </w:rPr>
          <w:t>Centrex 21</w:t>
        </w:r>
      </w:hyperlink>
      <w:r w:rsidRPr="002C7A70">
        <w:rPr>
          <w:rFonts w:ascii="Arial" w:hAnsi="Arial" w:eastAsia="Times New Roman" w:cs="Arial"/>
          <w:color w:val="000000"/>
          <w:kern w:val="0"/>
          <w:sz w:val="20"/>
          <w:szCs w:val="20"/>
          <w14:ligatures w14:val="none"/>
        </w:rPr>
        <w:t>, </w:t>
      </w:r>
      <w:hyperlink w:history="1" r:id="rId12">
        <w:r w:rsidRPr="002C7A70">
          <w:rPr>
            <w:rFonts w:ascii="Arial" w:hAnsi="Arial" w:eastAsia="Times New Roman" w:cs="Arial"/>
            <w:color w:val="006BBD"/>
            <w:kern w:val="0"/>
            <w:sz w:val="20"/>
            <w:szCs w:val="20"/>
            <w:u w:val="single"/>
            <w14:ligatures w14:val="none"/>
          </w:rPr>
          <w:t>CLSP</w:t>
        </w:r>
      </w:hyperlink>
      <w:r w:rsidRPr="002C7A70">
        <w:rPr>
          <w:rFonts w:ascii="Arial" w:hAnsi="Arial" w:eastAsia="Times New Roman" w:cs="Arial"/>
          <w:color w:val="000000"/>
          <w:kern w:val="0"/>
          <w:sz w:val="20"/>
          <w:szCs w:val="20"/>
          <w14:ligatures w14:val="none"/>
        </w:rPr>
        <w:t>™ </w:t>
      </w:r>
      <w:hyperlink w:history="1" r:id="rId13">
        <w:r w:rsidRPr="002C7A70">
          <w:rPr>
            <w:rFonts w:ascii="Arial" w:hAnsi="Arial" w:eastAsia="Times New Roman" w:cs="Arial"/>
            <w:color w:val="006BBD"/>
            <w:kern w:val="0"/>
            <w:sz w:val="20"/>
            <w:szCs w:val="20"/>
            <w:u w:val="single"/>
            <w14:ligatures w14:val="none"/>
          </w:rPr>
          <w:t>Centrex Plus</w:t>
        </w:r>
      </w:hyperlink>
      <w:r w:rsidRPr="002C7A70">
        <w:rPr>
          <w:rFonts w:ascii="Arial" w:hAnsi="Arial" w:eastAsia="Times New Roman" w:cs="Arial"/>
          <w:color w:val="000000"/>
          <w:kern w:val="0"/>
          <w:sz w:val="20"/>
          <w:szCs w:val="20"/>
          <w14:ligatures w14:val="none"/>
        </w:rPr>
        <w:t>, and </w:t>
      </w:r>
      <w:hyperlink w:history="1" r:id="rId14">
        <w:r w:rsidRPr="002C7A70">
          <w:rPr>
            <w:rFonts w:ascii="Arial" w:hAnsi="Arial" w:eastAsia="Times New Roman" w:cs="Arial"/>
            <w:color w:val="006BBD"/>
            <w:kern w:val="0"/>
            <w:sz w:val="20"/>
            <w:szCs w:val="20"/>
            <w:u w:val="single"/>
            <w14:ligatures w14:val="none"/>
          </w:rPr>
          <w:t>CLSP</w:t>
        </w:r>
      </w:hyperlink>
      <w:r w:rsidRPr="002C7A70">
        <w:rPr>
          <w:rFonts w:ascii="Arial" w:hAnsi="Arial" w:eastAsia="Times New Roman" w:cs="Arial"/>
          <w:color w:val="000000"/>
          <w:kern w:val="0"/>
          <w:sz w:val="20"/>
          <w:szCs w:val="20"/>
          <w14:ligatures w14:val="none"/>
        </w:rPr>
        <w:t>™ </w:t>
      </w:r>
      <w:proofErr w:type="spellStart"/>
      <w:r w:rsidRPr="002C7A70">
        <w:rPr>
          <w:rFonts w:ascii="Arial" w:hAnsi="Arial" w:eastAsia="Times New Roman" w:cs="Arial"/>
          <w:color w:val="000000"/>
          <w:kern w:val="0"/>
          <w:sz w:val="20"/>
          <w:szCs w:val="20"/>
          <w14:ligatures w14:val="none"/>
        </w:rPr>
        <w:fldChar w:fldCharType="begin"/>
      </w:r>
      <w:r w:rsidRPr="002C7A70">
        <w:rPr>
          <w:rFonts w:ascii="Arial" w:hAnsi="Arial" w:eastAsia="Times New Roman" w:cs="Arial"/>
          <w:color w:val="000000"/>
          <w:kern w:val="0"/>
          <w:sz w:val="20"/>
          <w:szCs w:val="20"/>
          <w14:ligatures w14:val="none"/>
        </w:rPr>
        <w:instrText>HYPERLINK "https://www.centurylink.com/wholesale/pcat/qlspcentrex.html"</w:instrText>
      </w:r>
      <w:r w:rsidRPr="002C7A70">
        <w:rPr>
          <w:rFonts w:ascii="Arial" w:hAnsi="Arial" w:eastAsia="Times New Roman" w:cs="Arial"/>
          <w:color w:val="000000"/>
          <w:kern w:val="0"/>
          <w:sz w:val="20"/>
          <w:szCs w:val="20"/>
          <w14:ligatures w14:val="none"/>
        </w:rPr>
      </w:r>
      <w:r w:rsidRPr="002C7A70">
        <w:rPr>
          <w:rFonts w:ascii="Arial" w:hAnsi="Arial" w:eastAsia="Times New Roman" w:cs="Arial"/>
          <w:color w:val="000000"/>
          <w:kern w:val="0"/>
          <w:sz w:val="20"/>
          <w:szCs w:val="20"/>
          <w14:ligatures w14:val="none"/>
        </w:rPr>
        <w:fldChar w:fldCharType="separate"/>
      </w:r>
      <w:r w:rsidRPr="002C7A70">
        <w:rPr>
          <w:rFonts w:ascii="Arial" w:hAnsi="Arial" w:eastAsia="Times New Roman" w:cs="Arial"/>
          <w:color w:val="006BBD"/>
          <w:kern w:val="0"/>
          <w:sz w:val="20"/>
          <w:szCs w:val="20"/>
          <w:u w:val="single"/>
          <w14:ligatures w14:val="none"/>
        </w:rPr>
        <w:t>Centron</w:t>
      </w:r>
      <w:proofErr w:type="spellEnd"/>
      <w:r w:rsidRPr="002C7A70">
        <w:rPr>
          <w:rFonts w:ascii="Arial" w:hAnsi="Arial" w:eastAsia="Times New Roman" w:cs="Arial"/>
          <w:color w:val="000000"/>
          <w:kern w:val="0"/>
          <w:sz w:val="20"/>
          <w:szCs w:val="20"/>
          <w14:ligatures w14:val="none"/>
        </w:rPr>
        <w:fldChar w:fldCharType="end"/>
      </w:r>
      <w:r w:rsidRPr="002C7A70">
        <w:rPr>
          <w:rFonts w:ascii="Arial" w:hAnsi="Arial" w:eastAsia="Times New Roman" w:cs="Arial"/>
          <w:color w:val="000000"/>
          <w:kern w:val="0"/>
          <w:sz w:val="20"/>
          <w:szCs w:val="20"/>
          <w:vertAlign w:val="superscript"/>
          <w14:ligatures w14:val="none"/>
        </w:rPr>
        <w:t>®</w:t>
      </w:r>
      <w:r w:rsidRPr="002C7A70">
        <w:rPr>
          <w:rFonts w:ascii="Arial" w:hAnsi="Arial" w:eastAsia="Times New Roman" w:cs="Arial"/>
          <w:color w:val="000000"/>
          <w:kern w:val="0"/>
          <w:sz w:val="20"/>
          <w:szCs w:val="20"/>
          <w14:ligatures w14:val="none"/>
        </w:rPr>
        <w:t> services. Standalone service is not available with CLSP™.</w:t>
      </w:r>
    </w:p>
    <w:p w:rsidRPr="002C7A70" w:rsidR="002C7A70" w:rsidP="002C7A70" w:rsidRDefault="002C7A70" w14:paraId="58E08216"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CBR 2016 with Resale Services</w:t>
      </w:r>
    </w:p>
    <w:p w:rsidRPr="002C7A70" w:rsidR="002C7A70" w:rsidP="002C7A70" w:rsidRDefault="002C7A70" w14:paraId="37EB69B9"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CBR 2016 is available with compatible </w:t>
      </w:r>
      <w:hyperlink w:history="1" r:id="rId15">
        <w:r w:rsidRPr="002C7A70">
          <w:rPr>
            <w:rFonts w:ascii="Arial" w:hAnsi="Arial" w:eastAsia="Times New Roman" w:cs="Arial"/>
            <w:color w:val="006BBD"/>
            <w:kern w:val="0"/>
            <w:sz w:val="20"/>
            <w:szCs w:val="20"/>
            <w:u w:val="single"/>
            <w14:ligatures w14:val="none"/>
          </w:rPr>
          <w:t>Resale Business and Residence Service</w:t>
        </w:r>
      </w:hyperlink>
      <w:r w:rsidRPr="002C7A70">
        <w:rPr>
          <w:rFonts w:ascii="Arial" w:hAnsi="Arial" w:eastAsia="Times New Roman" w:cs="Arial"/>
          <w:color w:val="000000"/>
          <w:kern w:val="0"/>
          <w:sz w:val="20"/>
          <w:szCs w:val="20"/>
          <w14:ligatures w14:val="none"/>
        </w:rPr>
        <w:t>, </w:t>
      </w:r>
      <w:hyperlink w:history="1" r:id="rId16">
        <w:r w:rsidRPr="002C7A70">
          <w:rPr>
            <w:rFonts w:ascii="Arial" w:hAnsi="Arial" w:eastAsia="Times New Roman" w:cs="Arial"/>
            <w:color w:val="006BBD"/>
            <w:kern w:val="0"/>
            <w:sz w:val="20"/>
            <w:szCs w:val="20"/>
            <w:u w:val="single"/>
            <w14:ligatures w14:val="none"/>
          </w:rPr>
          <w:t>PBX Trunk Service</w:t>
        </w:r>
      </w:hyperlink>
      <w:r w:rsidRPr="002C7A70">
        <w:rPr>
          <w:rFonts w:ascii="Arial" w:hAnsi="Arial" w:eastAsia="Times New Roman" w:cs="Arial"/>
          <w:color w:val="000000"/>
          <w:kern w:val="0"/>
          <w:sz w:val="20"/>
          <w:szCs w:val="20"/>
          <w14:ligatures w14:val="none"/>
        </w:rPr>
        <w:t>, </w:t>
      </w:r>
      <w:hyperlink w:history="1" r:id="rId17">
        <w:r w:rsidRPr="002C7A70">
          <w:rPr>
            <w:rFonts w:ascii="Arial" w:hAnsi="Arial" w:eastAsia="Times New Roman" w:cs="Arial"/>
            <w:color w:val="006BBD"/>
            <w:kern w:val="0"/>
            <w:sz w:val="20"/>
            <w:szCs w:val="20"/>
            <w:u w:val="single"/>
            <w14:ligatures w14:val="none"/>
          </w:rPr>
          <w:t>Centrex 21</w:t>
        </w:r>
      </w:hyperlink>
      <w:r w:rsidRPr="002C7A70">
        <w:rPr>
          <w:rFonts w:ascii="Arial" w:hAnsi="Arial" w:eastAsia="Times New Roman" w:cs="Arial"/>
          <w:color w:val="000000"/>
          <w:kern w:val="0"/>
          <w:sz w:val="20"/>
          <w:szCs w:val="20"/>
          <w14:ligatures w14:val="none"/>
        </w:rPr>
        <w:t>, </w:t>
      </w:r>
      <w:hyperlink w:history="1" r:id="rId18">
        <w:r w:rsidRPr="002C7A70">
          <w:rPr>
            <w:rFonts w:ascii="Arial" w:hAnsi="Arial" w:eastAsia="Times New Roman" w:cs="Arial"/>
            <w:color w:val="006BBD"/>
            <w:kern w:val="0"/>
            <w:sz w:val="20"/>
            <w:szCs w:val="20"/>
            <w:u w:val="single"/>
            <w14:ligatures w14:val="none"/>
          </w:rPr>
          <w:t xml:space="preserve">Centrex Plus and </w:t>
        </w:r>
        <w:proofErr w:type="spellStart"/>
        <w:r w:rsidRPr="002C7A70">
          <w:rPr>
            <w:rFonts w:ascii="Arial" w:hAnsi="Arial" w:eastAsia="Times New Roman" w:cs="Arial"/>
            <w:color w:val="006BBD"/>
            <w:kern w:val="0"/>
            <w:sz w:val="20"/>
            <w:szCs w:val="20"/>
            <w:u w:val="single"/>
            <w14:ligatures w14:val="none"/>
          </w:rPr>
          <w:t>Centron</w:t>
        </w:r>
        <w:proofErr w:type="spellEnd"/>
      </w:hyperlink>
      <w:r w:rsidRPr="002C7A70">
        <w:rPr>
          <w:rFonts w:ascii="Arial" w:hAnsi="Arial" w:eastAsia="Times New Roman" w:cs="Arial"/>
          <w:color w:val="000000"/>
          <w:kern w:val="0"/>
          <w:sz w:val="20"/>
          <w:szCs w:val="20"/>
          <w:vertAlign w:val="superscript"/>
          <w14:ligatures w14:val="none"/>
        </w:rPr>
        <w:t>®</w:t>
      </w:r>
      <w:r w:rsidRPr="002C7A70">
        <w:rPr>
          <w:rFonts w:ascii="Arial" w:hAnsi="Arial" w:eastAsia="Times New Roman" w:cs="Arial"/>
          <w:color w:val="000000"/>
          <w:kern w:val="0"/>
          <w:sz w:val="20"/>
          <w:szCs w:val="20"/>
          <w14:ligatures w14:val="none"/>
        </w:rPr>
        <w:t>, and </w:t>
      </w:r>
      <w:hyperlink w:history="1" r:id="rId19">
        <w:r w:rsidRPr="002C7A70">
          <w:rPr>
            <w:rFonts w:ascii="Arial" w:hAnsi="Arial" w:eastAsia="Times New Roman" w:cs="Arial"/>
            <w:color w:val="006BBD"/>
            <w:kern w:val="0"/>
            <w:sz w:val="20"/>
            <w:szCs w:val="20"/>
            <w:u w:val="single"/>
            <w14:ligatures w14:val="none"/>
          </w:rPr>
          <w:t>Centrex Prime</w:t>
        </w:r>
      </w:hyperlink>
      <w:r w:rsidRPr="002C7A70">
        <w:rPr>
          <w:rFonts w:ascii="Arial" w:hAnsi="Arial" w:eastAsia="Times New Roman" w:cs="Arial"/>
          <w:color w:val="000000"/>
          <w:kern w:val="0"/>
          <w:sz w:val="20"/>
          <w:szCs w:val="20"/>
          <w:vertAlign w:val="superscript"/>
          <w14:ligatures w14:val="none"/>
        </w:rPr>
        <w:t>®</w:t>
      </w:r>
      <w:r w:rsidRPr="002C7A70">
        <w:rPr>
          <w:rFonts w:ascii="Arial" w:hAnsi="Arial" w:eastAsia="Times New Roman" w:cs="Arial"/>
          <w:color w:val="000000"/>
          <w:kern w:val="0"/>
          <w:sz w:val="20"/>
          <w:szCs w:val="20"/>
          <w14:ligatures w14:val="none"/>
        </w:rPr>
        <w:t>.</w:t>
      </w:r>
    </w:p>
    <w:p w:rsidRPr="002C7A70" w:rsidR="002C7A70" w:rsidP="002C7A70" w:rsidRDefault="002C7A70" w14:paraId="5D43AEF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 CBR 2016 Service is also available under the Resale process. Standalone service is strictly a data line and does not include analog voice transmission capabilities or 911 services.</w:t>
      </w:r>
    </w:p>
    <w:p w:rsidRPr="002C7A70" w:rsidR="002C7A70" w:rsidP="002C7A70" w:rsidRDefault="002C7A70" w14:paraId="089CA5AF"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The following CBR 2016 services are available: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175"/>
        <w:gridCol w:w="795"/>
        <w:gridCol w:w="4374"/>
      </w:tblGrid>
      <w:tr w:rsidRPr="002C7A70" w:rsidR="002C7A70" w:rsidTr="002C7A70" w14:paraId="431B4B4D" w14:textId="77777777">
        <w:trPr>
          <w:tblCellSpacing w:w="0" w:type="dxa"/>
        </w:trPr>
        <w:tc>
          <w:tcPr>
            <w:tcW w:w="0" w:type="auto"/>
            <w:gridSpan w:val="3"/>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7C8CDD86"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ADSL/ATM Services for Business End-Users (Business, Centrex, and PBX)</w:t>
            </w:r>
          </w:p>
        </w:tc>
      </w:tr>
      <w:tr w:rsidRPr="002C7A70" w:rsidR="002C7A70" w:rsidTr="002C7A70" w14:paraId="612D8EE5"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092498ED"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Product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5C0B684E"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3CAD589F"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Connection Speeds up to</w:t>
            </w:r>
          </w:p>
        </w:tc>
      </w:tr>
      <w:tr w:rsidRPr="002C7A70" w:rsidR="002C7A70" w:rsidTr="002C7A70" w14:paraId="6C1A8E9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BCFDDC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High-Speed Internet not including Internet Access or ISP features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07CEFE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40CDA2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002C7A70" w14:paraId="6056476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1DE2BE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256k / 256k (with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347E58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GRLSB</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83E7D3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256 Kbps downstream/upstream</w:t>
            </w:r>
          </w:p>
        </w:tc>
      </w:tr>
      <w:tr w:rsidRPr="002C7A70" w:rsidR="002C7A70" w:rsidTr="002C7A70" w14:paraId="72C38B7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8FEED0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640k / 256k (with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6D7E38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GRLA8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33FD46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640 Kbps downstream/256 Kbps upstream</w:t>
            </w:r>
          </w:p>
        </w:tc>
      </w:tr>
      <w:tr w:rsidRPr="002C7A70" w:rsidR="002C7A70" w:rsidTr="002C7A70" w14:paraId="43C0197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2CB3D2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9F6266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32B6B4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002C7A70" w14:paraId="425C26D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B9D3E9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1.5M / 896k (with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A783E8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GRLZB</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20419B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 Mbps downstream/896 Kbps upstream</w:t>
            </w:r>
          </w:p>
        </w:tc>
      </w:tr>
      <w:tr w:rsidRPr="002C7A70" w:rsidR="002C7A70" w:rsidTr="002C7A70" w14:paraId="2454C8D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44A4B3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1.5M / 896k Standalone (no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134394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GRLZC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B86FAE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 Mbps downstream/896 Kbps upstream</w:t>
            </w:r>
          </w:p>
        </w:tc>
      </w:tr>
      <w:tr w:rsidRPr="002C7A70" w:rsidR="002C7A70" w:rsidTr="002C7A70" w14:paraId="65A465E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3A98DC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AB236C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1EB944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provisioned Connection Speed depends on loop qualification:</w:t>
            </w:r>
          </w:p>
        </w:tc>
      </w:tr>
      <w:tr w:rsidRPr="002C7A70" w:rsidR="002C7A70" w:rsidTr="002C7A70" w14:paraId="6F30206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EE5F6E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3M / 640k (with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73EE22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GRL3B</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276B5F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 Mbps downstream/640 Kbps upstream</w:t>
            </w:r>
          </w:p>
        </w:tc>
      </w:tr>
      <w:tr w:rsidRPr="002C7A70" w:rsidR="002C7A70" w:rsidTr="002C7A70" w14:paraId="2759DE6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458989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 / 896k (with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5E2AC1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GRL5B</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3F133B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 Mbps downstream/896 Kbps upstream</w:t>
            </w:r>
          </w:p>
        </w:tc>
      </w:tr>
      <w:tr w:rsidRPr="002C7A70" w:rsidR="002C7A70" w:rsidTr="002C7A70" w14:paraId="4CC0BCC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DB5F6F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 / 896k (with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8D09B5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GRL7B</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5E3BC6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 Mbps downstream/896 Kbps upstream</w:t>
            </w:r>
          </w:p>
        </w:tc>
      </w:tr>
      <w:tr w:rsidRPr="002C7A70" w:rsidR="002C7A70" w:rsidTr="002C7A70" w14:paraId="7500BEE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916D89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C7FD87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FA0559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002C7A70" w14:paraId="03305FA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8A8622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3M / 640k Standalone (no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ECB7CD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GRL3C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F802C4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 Mbps downstream/640 Kbps upstream</w:t>
            </w:r>
          </w:p>
        </w:tc>
      </w:tr>
      <w:tr w:rsidRPr="002C7A70" w:rsidR="002C7A70" w:rsidTr="002C7A70" w14:paraId="0990011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1D2C07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 / 896k Standalone (no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D2F836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GRL5C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2D1114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 Mbps downstream/896 Kbps upstream</w:t>
            </w:r>
          </w:p>
        </w:tc>
      </w:tr>
      <w:tr w:rsidRPr="002C7A70" w:rsidR="002C7A70" w:rsidTr="002C7A70" w14:paraId="618CB6A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485DF2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 / 896k Standalone (no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ED0117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GRL7C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F3C260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 Mbps downstream/896 Kbps upstream</w:t>
            </w:r>
          </w:p>
        </w:tc>
      </w:tr>
      <w:tr w:rsidRPr="002C7A70" w:rsidR="002C7A70" w:rsidTr="002C7A70" w14:paraId="25E9E9A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E48477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5EB54E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0263C7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002C7A70" w14:paraId="4606172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9B4CE3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Add Office Basic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8589A3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NMO77</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A21996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Available on all Connection speeds listed above</w:t>
            </w:r>
          </w:p>
        </w:tc>
      </w:tr>
      <w:tr w:rsidRPr="002C7A70" w:rsidR="002C7A70" w:rsidTr="002C7A70" w14:paraId="77BCC133" w14:textId="77777777">
        <w:trPr>
          <w:tblCellSpacing w:w="0" w:type="dxa"/>
        </w:trPr>
        <w:tc>
          <w:tcPr>
            <w:tcW w:w="0" w:type="auto"/>
            <w:gridSpan w:val="3"/>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2B3D344" w14:textId="77777777">
            <w:pPr>
              <w:spacing w:after="0" w:line="240" w:lineRule="auto"/>
              <w:rPr>
                <w:rFonts w:ascii="Arial" w:hAnsi="Arial" w:eastAsia="Times New Roman" w:cs="Arial"/>
                <w:color w:val="000000"/>
                <w:kern w:val="0"/>
                <w:sz w:val="20"/>
                <w:szCs w:val="20"/>
                <w14:ligatures w14:val="none"/>
              </w:rPr>
            </w:pPr>
          </w:p>
        </w:tc>
      </w:tr>
      <w:tr w:rsidRPr="002C7A70" w:rsidR="002C7A70" w:rsidTr="002C7A70" w14:paraId="5D41053C" w14:textId="77777777">
        <w:trPr>
          <w:tblCellSpacing w:w="0" w:type="dxa"/>
        </w:trPr>
        <w:tc>
          <w:tcPr>
            <w:tcW w:w="0" w:type="auto"/>
            <w:gridSpan w:val="3"/>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F4CB824" w14:textId="77777777">
            <w:pPr>
              <w:spacing w:after="0" w:line="240" w:lineRule="auto"/>
              <w:rPr>
                <w:rFonts w:ascii="Times New Roman" w:hAnsi="Times New Roman" w:eastAsia="Times New Roman" w:cs="Times New Roman"/>
                <w:kern w:val="0"/>
                <w:sz w:val="20"/>
                <w:szCs w:val="20"/>
                <w14:ligatures w14:val="none"/>
              </w:rPr>
            </w:pPr>
          </w:p>
        </w:tc>
      </w:tr>
    </w:tbl>
    <w:p w:rsidRPr="002C7A70" w:rsidR="002C7A70" w:rsidP="002C7A70" w:rsidRDefault="002C7A70" w14:paraId="2272A591"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094"/>
        <w:gridCol w:w="828"/>
        <w:gridCol w:w="4422"/>
      </w:tblGrid>
      <w:tr w:rsidRPr="002C7A70" w:rsidR="002C7A70" w:rsidTr="1305C24A" w14:paraId="5FB15656" w14:textId="77777777">
        <w:trPr>
          <w:tblCellSpacing w:w="0" w:type="dxa"/>
        </w:trPr>
        <w:tc>
          <w:tcPr>
            <w:tcW w:w="0" w:type="auto"/>
            <w:gridSpan w:val="3"/>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23466C31"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ADSL2+ and VDSL2 Ethernet Services for Business End-Users (Business, Centrex, and PBX)</w:t>
            </w:r>
          </w:p>
        </w:tc>
      </w:tr>
      <w:tr w:rsidRPr="002C7A70" w:rsidR="002C7A70" w:rsidTr="1305C24A" w14:paraId="7C6629E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314A0679"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Product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7FE712A4"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5EC310BE"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Connection Speed up to</w:t>
            </w:r>
          </w:p>
        </w:tc>
      </w:tr>
      <w:tr w:rsidRPr="002C7A70" w:rsidR="002C7A70" w:rsidTr="1305C24A" w14:paraId="38EFA4A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6627DC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Office Basic (required)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B80F71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NMO77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D95050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7408CD5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C8D82B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1.5M / 896k Office Basic (with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BDBDE8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EHXDB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CF592A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 Mbps downstream/896 Kbps upstream</w:t>
            </w:r>
          </w:p>
        </w:tc>
      </w:tr>
      <w:tr w:rsidRPr="002C7A70" w:rsidR="002C7A70" w:rsidTr="1305C24A" w14:paraId="2016AD1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0B9679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3C779C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698699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7DBA383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0FAA41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1.5M / 896k Office Basic Standalone (no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A75FFA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EHXDC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BDDF98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 Mbps downstream/896 Kbps upstream</w:t>
            </w:r>
          </w:p>
        </w:tc>
      </w:tr>
      <w:tr w:rsidRPr="002C7A70" w:rsidR="002C7A70" w:rsidTr="1305C24A" w14:paraId="7786ADD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C0B41B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6E5CC8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8E3001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2D6668B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4C91D1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26E473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BAFAC0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provisioned Connection Speed depends on loop qualification:</w:t>
            </w:r>
          </w:p>
        </w:tc>
      </w:tr>
      <w:tr w:rsidRPr="002C7A70" w:rsidR="002C7A70" w:rsidTr="1305C24A" w14:paraId="321DE53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CCC4A3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446EA2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F90D3E6"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30055DB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FEF2D7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 / 896k Office Basic (with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5B0412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EHXE8</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5C0C9A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 Mbps downstream/640 Kbps upstream</w:t>
            </w:r>
          </w:p>
        </w:tc>
      </w:tr>
      <w:tr w:rsidRPr="002C7A70" w:rsidR="002C7A70" w:rsidTr="1305C24A" w14:paraId="75B067B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8E82E7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E4B329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EHXCB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5DFCC6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 Mbps downstream/896 Kbps upstream</w:t>
            </w:r>
          </w:p>
        </w:tc>
      </w:tr>
      <w:tr w:rsidRPr="002C7A70" w:rsidR="002C7A70" w:rsidTr="1305C24A" w14:paraId="4D9372A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B871C4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95509D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EHXBB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E67577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 Mbps downstream/896 Kbps upstream</w:t>
            </w:r>
          </w:p>
        </w:tc>
      </w:tr>
      <w:tr w:rsidRPr="002C7A70" w:rsidR="002C7A70" w:rsidTr="1305C24A" w14:paraId="3C28FF6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CA3601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2AB2FC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C538BDA"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011C102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BDA66F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 / 896k Office Basic Standalone (no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4ACB7B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EHXE9</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110EB3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 Mbps downstream/640 Kbps upstream</w:t>
            </w:r>
          </w:p>
        </w:tc>
      </w:tr>
      <w:tr w:rsidRPr="002C7A70" w:rsidR="002C7A70" w:rsidTr="1305C24A" w14:paraId="12A5449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CA5192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4C23F0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EHXCC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AF98D0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 Mbps downstream/896 Kbps upstream</w:t>
            </w:r>
          </w:p>
        </w:tc>
      </w:tr>
      <w:tr w:rsidRPr="002C7A70" w:rsidR="002C7A70" w:rsidTr="1305C24A" w14:paraId="7EAE4E9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944AA3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A4318F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EHXBC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B2251F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 Mbps downstream/896 Kbps upstream</w:t>
            </w:r>
          </w:p>
        </w:tc>
      </w:tr>
      <w:tr w:rsidRPr="002C7A70" w:rsidR="002C7A70" w:rsidTr="1305C24A" w14:paraId="3B0A278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009A7A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D70D54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CB3066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61DA0F4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F9A786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40AAB0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850766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286307A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587E3F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10M / 1M (with voice, only available with VDSL2)</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940584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EFXJB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487CA2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10Mbps downstream/ 1Mbps upstream</w:t>
            </w:r>
          </w:p>
        </w:tc>
      </w:tr>
      <w:tr w:rsidRPr="002C7A70" w:rsidR="002C7A70" w:rsidTr="1305C24A" w14:paraId="61D9A27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A2917B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5807C7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D347E2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72AC4D2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539D37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10M / 1M Standalone (no voice, only available with VDSL2)</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67182B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EFXJC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BAFCF3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10Mbps downstream/ 1Mbps upstream</w:t>
            </w:r>
          </w:p>
        </w:tc>
      </w:tr>
      <w:tr w:rsidRPr="002C7A70" w:rsidR="002C7A70" w:rsidTr="1305C24A" w14:paraId="35AF8BF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71A01B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BC12DF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D0C233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0BE4390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A9A135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3E4034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D5EE0D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796E52D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D6B84E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 / 896k Office Basic (with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0D550F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EHXAB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2906B3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12Mbps downstream/ 896Kbps upstream</w:t>
            </w:r>
          </w:p>
        </w:tc>
      </w:tr>
      <w:tr w:rsidRPr="002C7A70" w:rsidR="002C7A70" w:rsidTr="1305C24A" w14:paraId="6CE9CD9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86C892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6D66A9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AC32ED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2098819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0811CF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 / 896k Office Basic Standalone (no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4419E3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EHXAC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45FF72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12Mbps downstream/ 896Kbps upstream</w:t>
            </w:r>
          </w:p>
        </w:tc>
      </w:tr>
      <w:tr w:rsidRPr="002C7A70" w:rsidR="002C7A70" w:rsidTr="1305C24A" w14:paraId="72EB1A2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5B00DD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E0ED8D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AA1F97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3B5DB0B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057033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5222B1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ADD003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provisioned Connection Speed depends on loop qualification:</w:t>
            </w:r>
          </w:p>
        </w:tc>
      </w:tr>
      <w:tr w:rsidRPr="002C7A70" w:rsidR="002C7A70" w:rsidTr="1305C24A" w14:paraId="69C1F39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45156F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F83011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FCD159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360F729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0AB728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 / 5M Office Basic (with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C556A2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EHXKB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3D5399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5Mbps downstream/ 5Mbps upstream</w:t>
            </w:r>
          </w:p>
        </w:tc>
      </w:tr>
      <w:tr w:rsidRPr="002C7A70" w:rsidR="002C7A70" w:rsidTr="1305C24A" w14:paraId="7D3A218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9AC7DD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964C9F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EHXLB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AA5FF2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7Mbps downstream/ 5Mbps upstream</w:t>
            </w:r>
          </w:p>
        </w:tc>
      </w:tr>
      <w:tr w:rsidRPr="002C7A70" w:rsidR="002C7A70" w:rsidTr="1305C24A" w14:paraId="4B0BF6B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A25383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0EB9AA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9981936"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4CEDFBB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504E356" w14:textId="77777777">
            <w:pPr>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7M / 5</w:t>
            </w:r>
            <w:bookmarkStart w:name="_Int_vMJoduLg" w:id="337073284"/>
            <w:r w:rsidRPr="002C7A70" w:rsidR="002C7A70">
              <w:rPr>
                <w:rFonts w:ascii="Arial" w:hAnsi="Arial" w:eastAsia="Times New Roman" w:cs="Arial"/>
                <w:color w:val="000000"/>
                <w:kern w:val="0"/>
                <w:sz w:val="20"/>
                <w:szCs w:val="20"/>
                <w14:ligatures w14:val="none"/>
              </w:rPr>
              <w:t>M  Office</w:t>
            </w:r>
            <w:bookmarkEnd w:id="337073284"/>
            <w:r w:rsidRPr="002C7A70" w:rsidR="002C7A70">
              <w:rPr>
                <w:rFonts w:ascii="Arial" w:hAnsi="Arial" w:eastAsia="Times New Roman" w:cs="Arial"/>
                <w:color w:val="000000"/>
                <w:kern w:val="0"/>
                <w:sz w:val="20"/>
                <w:szCs w:val="20"/>
                <w14:ligatures w14:val="none"/>
              </w:rPr>
              <w:t xml:space="preserve"> Basic Standalone (no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79222B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EHXKC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C49F94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5Mbps downstream/ 5Mbps upstream</w:t>
            </w:r>
          </w:p>
        </w:tc>
      </w:tr>
      <w:tr w:rsidRPr="002C7A70" w:rsidR="002C7A70" w:rsidTr="1305C24A" w14:paraId="33860A7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0DEF8F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502193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EHXLC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C8EF62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7Mbps downstream/ 5Mbps upstream</w:t>
            </w:r>
          </w:p>
        </w:tc>
      </w:tr>
      <w:tr w:rsidRPr="002C7A70" w:rsidR="002C7A70" w:rsidTr="1305C24A" w14:paraId="67F9ED0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84C37F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F0BFC8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9E3ECA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36B6F89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A06E7C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5F6AD0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3581F5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5B0FB1F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46B843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 / 5M Office Basic (with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BBCC14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EHXMB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3504FB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12Mbps downstream/ 5Mbps upstream</w:t>
            </w:r>
          </w:p>
        </w:tc>
      </w:tr>
      <w:tr w:rsidRPr="002C7A70" w:rsidR="002C7A70" w:rsidTr="1305C24A" w14:paraId="4D36C5D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42A51C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6910AD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55A1DD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6E788ED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950F76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 / 5M Office Basic Standalone (no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22F7DD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EHXMC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2FB51A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12Mbps downstream/ 5Mbps upstream</w:t>
            </w:r>
          </w:p>
        </w:tc>
      </w:tr>
      <w:tr w:rsidRPr="002C7A70" w:rsidR="002C7A70" w:rsidTr="1305C24A" w14:paraId="4965516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20CD52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15912C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1313FB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0BE3733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EEFB52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D066F5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AEB31D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4FD6EBA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FC7358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20M / 896k Office Basic (with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85E741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EHXHB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A9922C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 Mbps downstream/ 896 Kbps upstream</w:t>
            </w:r>
          </w:p>
        </w:tc>
      </w:tr>
      <w:tr w:rsidRPr="002C7A70" w:rsidR="002C7A70" w:rsidTr="1305C24A" w14:paraId="22C5705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31B3F9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7630FC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E60CDD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54B7745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B73C58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20M / 896k Office Basic Standalone (no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36C77B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EHXHC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338CA5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 Mbps downstream/ 896 Kbps upstream</w:t>
            </w:r>
          </w:p>
        </w:tc>
      </w:tr>
      <w:tr w:rsidRPr="002C7A70" w:rsidR="002C7A70" w:rsidTr="1305C24A" w14:paraId="537383C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CF7672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A3C2CE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194C5C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5DB18E8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19292F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F1D511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2BBE79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6AC9FED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FB6EEF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20M / 5M Office Basic (with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7F9A27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EHXNB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ED98B8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 Mbps downstream/ 5 Mbps upstream</w:t>
            </w:r>
          </w:p>
        </w:tc>
      </w:tr>
      <w:tr w:rsidRPr="002C7A70" w:rsidR="002C7A70" w:rsidTr="1305C24A" w14:paraId="5D14112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242B80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499CAD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B086B9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7D19C9D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5E3508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20M / 5M Office Basic Standalone (no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C94FD7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EHXNC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ACCC7C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 Mbps downstream/ 5 Mbps upstream</w:t>
            </w:r>
          </w:p>
        </w:tc>
      </w:tr>
      <w:tr w:rsidRPr="002C7A70" w:rsidR="002C7A70" w:rsidTr="1305C24A" w14:paraId="1DAF44D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160B95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6B3D54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C09592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46AA909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7F144C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DE92BA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53BEAC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4F70AF1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87A92F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40M / 5M Office Basic (with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16566A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EHXOB</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A1FC26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40 Mbps downstream/ 5 Mbps upstream</w:t>
            </w:r>
          </w:p>
        </w:tc>
      </w:tr>
      <w:tr w:rsidRPr="002C7A70" w:rsidR="002C7A70" w:rsidTr="1305C24A" w14:paraId="0B274B7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0F9295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1B3ECB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E8CD07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1305C24A" w14:paraId="77B6660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D86D7F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40M / 5M Office Basic Standalone (no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918005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EHXOC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8D2BD5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40 Mbps downstream/ 5 Mbps upstream</w:t>
            </w:r>
          </w:p>
        </w:tc>
      </w:tr>
      <w:tr w:rsidRPr="002C7A70" w:rsidR="002C7A70" w:rsidTr="1305C24A" w14:paraId="6C15AB5D"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B74256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1CCCA8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88331A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bl>
    <w:p w:rsidRPr="002C7A70" w:rsidR="002C7A70" w:rsidP="002C7A70" w:rsidRDefault="002C7A70" w14:paraId="165BEFBF"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249"/>
        <w:gridCol w:w="817"/>
        <w:gridCol w:w="4278"/>
      </w:tblGrid>
      <w:tr w:rsidRPr="002C7A70" w:rsidR="002C7A70" w:rsidTr="002C7A70" w14:paraId="5A435DDA" w14:textId="77777777">
        <w:trPr>
          <w:tblCellSpacing w:w="0" w:type="dxa"/>
        </w:trPr>
        <w:tc>
          <w:tcPr>
            <w:tcW w:w="0" w:type="auto"/>
            <w:gridSpan w:val="3"/>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600927A9"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ADSL/ATM Services for Residential End-Users</w:t>
            </w:r>
          </w:p>
        </w:tc>
      </w:tr>
      <w:tr w:rsidRPr="002C7A70" w:rsidR="002C7A70" w:rsidTr="002C7A70" w14:paraId="206E945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65745DC4"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Product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3C3E25C9"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373C53FB"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Connection Speeds up to:</w:t>
            </w:r>
          </w:p>
        </w:tc>
      </w:tr>
      <w:tr w:rsidRPr="002C7A70" w:rsidR="002C7A70" w:rsidTr="002C7A70" w14:paraId="18EB350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D3E4E8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High-Speed Internet not including Internet Access or ISP features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A57B1B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148979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r>
      <w:tr w:rsidRPr="002C7A70" w:rsidR="002C7A70" w:rsidTr="002C7A70" w14:paraId="0C376A4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25CF1A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256k /256k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2AE82E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GRLSM</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BE0DAD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256 Kbps downstream/upstream</w:t>
            </w:r>
          </w:p>
        </w:tc>
      </w:tr>
      <w:tr w:rsidRPr="002C7A70" w:rsidR="002C7A70" w:rsidTr="002C7A70" w14:paraId="2DAE365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4F5044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640k / 256k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6B1F38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GRLAM</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3D7824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640 Kbps downstream/256 Kbps upstream</w:t>
            </w:r>
          </w:p>
        </w:tc>
      </w:tr>
      <w:tr w:rsidRPr="002C7A70" w:rsidR="002C7A70" w:rsidTr="002C7A70" w14:paraId="1450A55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F6758F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1.5M / 896k</w:t>
            </w:r>
            <w:r w:rsidRPr="002C7A70">
              <w:rPr>
                <w:rFonts w:ascii="Arial" w:hAnsi="Arial" w:eastAsia="Times New Roman" w:cs="Arial"/>
                <w:b/>
                <w:bCs/>
                <w:color w:val="000000"/>
                <w:kern w:val="0"/>
                <w:sz w:val="20"/>
                <w:szCs w:val="20"/>
                <w14:ligatures w14:val="none"/>
              </w:rPr>
              <w:t> (with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ACD89E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GRLZM</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A30FC6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 Mbps downstream/896 Kbps upstream</w:t>
            </w:r>
          </w:p>
        </w:tc>
      </w:tr>
      <w:tr w:rsidRPr="002C7A70" w:rsidR="002C7A70" w:rsidTr="002C7A70" w14:paraId="3454F70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4E38F8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1.5M / 896k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905621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GRLZS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E8FF91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 Mbps downstream/896 Kbps upstream</w:t>
            </w:r>
          </w:p>
        </w:tc>
      </w:tr>
      <w:tr w:rsidRPr="002C7A70" w:rsidR="002C7A70" w:rsidTr="002C7A70" w14:paraId="0AA6DD5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A95761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High-Speed Internet not including Internet Access or ISP features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2DF890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498880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provisioned Connection Speed depends on loop qualification:</w:t>
            </w:r>
          </w:p>
        </w:tc>
      </w:tr>
      <w:tr w:rsidRPr="002C7A70" w:rsidR="002C7A70" w:rsidTr="002C7A70" w14:paraId="3E9F3AE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E853A6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3M / 640k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81F44D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GRL3M</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29F918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 Mbps downstream/640 Kbps upstream</w:t>
            </w:r>
          </w:p>
        </w:tc>
      </w:tr>
      <w:tr w:rsidRPr="002C7A70" w:rsidR="002C7A70" w:rsidTr="002C7A70" w14:paraId="0C550F8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DA31BE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 / 896k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572BDB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GRL5M</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DE604D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 Mbps downstream/896 Kbps upstream</w:t>
            </w:r>
          </w:p>
        </w:tc>
      </w:tr>
      <w:tr w:rsidRPr="002C7A70" w:rsidR="002C7A70" w:rsidTr="002C7A70" w14:paraId="2402A0B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640F92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 / 896k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5A2D12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GRL7M</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23E1D9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 Mbps downstream/896 Kbps upstream</w:t>
            </w:r>
          </w:p>
        </w:tc>
      </w:tr>
      <w:tr w:rsidRPr="002C7A70" w:rsidR="002C7A70" w:rsidTr="002C7A70" w14:paraId="580A42D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3DD864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3M / 640k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474EF7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GRL3S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5137F6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 Mbps downstream/640 Kbps upstream</w:t>
            </w:r>
          </w:p>
        </w:tc>
      </w:tr>
      <w:tr w:rsidRPr="002C7A70" w:rsidR="002C7A70" w:rsidTr="002C7A70" w14:paraId="2FCB2F0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CB412F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 /896k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3478EA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GRL5S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B38741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 Mbps downstream/896 Kbps upstream</w:t>
            </w:r>
          </w:p>
        </w:tc>
      </w:tr>
      <w:tr w:rsidRPr="002C7A70" w:rsidR="002C7A70" w:rsidTr="002C7A70" w14:paraId="593CC65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0D8567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 / 896k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67915A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GRL7S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E40710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 Mbps downstream/896 Kbps upstream</w:t>
            </w:r>
          </w:p>
        </w:tc>
      </w:tr>
      <w:tr w:rsidRPr="002C7A70" w:rsidR="002C7A70" w:rsidTr="002C7A70" w14:paraId="3EA9D2F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B92360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Add Internet No E-Mail</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32E668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NMO4T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62042A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Available on all Connection speeds listed above</w:t>
            </w:r>
          </w:p>
        </w:tc>
      </w:tr>
    </w:tbl>
    <w:p w:rsidRPr="002C7A70" w:rsidR="002C7A70" w:rsidP="002C7A70" w:rsidRDefault="002C7A70" w14:paraId="140E42F7" w14:textId="77777777">
      <w:pPr>
        <w:spacing w:after="0" w:line="240" w:lineRule="auto"/>
        <w:rPr>
          <w:rFonts w:ascii="Times New Roman" w:hAnsi="Times New Roman" w:eastAsia="Times New Roman" w:cs="Times New Roman"/>
          <w:vanish/>
          <w:kern w:val="0"/>
          <w:sz w:val="24"/>
          <w:szCs w:val="24"/>
          <w14:ligatures w14:val="none"/>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189"/>
        <w:gridCol w:w="817"/>
        <w:gridCol w:w="4338"/>
      </w:tblGrid>
      <w:tr w:rsidRPr="002C7A70" w:rsidR="002C7A70" w:rsidTr="002C7A70" w14:paraId="64AF6817" w14:textId="77777777">
        <w:trPr>
          <w:tblCellSpacing w:w="0" w:type="dxa"/>
        </w:trPr>
        <w:tc>
          <w:tcPr>
            <w:tcW w:w="0" w:type="auto"/>
            <w:gridSpan w:val="3"/>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022BC84A"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ADSL2+ and VDSL2 Ethernet Based Services for Residential End-Users with No E-Mail Included</w:t>
            </w:r>
          </w:p>
        </w:tc>
      </w:tr>
      <w:tr w:rsidRPr="002C7A70" w:rsidR="002C7A70" w:rsidTr="002C7A70" w14:paraId="36716AB0"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383936D1"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Product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05F8AF18"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3061E3EB"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Connection Speeds up to:</w:t>
            </w:r>
          </w:p>
        </w:tc>
      </w:tr>
      <w:tr w:rsidRPr="002C7A70" w:rsidR="002C7A70" w:rsidTr="002C7A70" w14:paraId="3F06C56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816C43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Internet No E-Mail (required)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C73645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NMO4T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1DDA4C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Applied with each transport USOC</w:t>
            </w:r>
          </w:p>
        </w:tc>
      </w:tr>
      <w:tr w:rsidRPr="002C7A70" w:rsidR="002C7A70" w:rsidTr="002C7A70" w14:paraId="5C2B690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1CFBDD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1.5M / 896k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9B378A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EHXDX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528E02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 Mbps downstream/896 Kbps upstream</w:t>
            </w:r>
          </w:p>
        </w:tc>
      </w:tr>
      <w:tr w:rsidRPr="002C7A70" w:rsidR="002C7A70" w:rsidTr="002C7A70" w14:paraId="2A04B73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869AC0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1.5M / 896k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8F96AF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EHXDS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38AAC6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 Mbps downstream/896 Kbps upstream</w:t>
            </w:r>
          </w:p>
        </w:tc>
      </w:tr>
      <w:tr w:rsidRPr="002C7A70" w:rsidR="002C7A70" w:rsidTr="002C7A70" w14:paraId="7B59959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1F6BED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203CE2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7080FF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provisioned Connection Speed depends on loop qualification:</w:t>
            </w:r>
          </w:p>
        </w:tc>
      </w:tr>
      <w:tr w:rsidRPr="002C7A70" w:rsidR="002C7A70" w:rsidTr="002C7A70" w14:paraId="15D710A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6CC2B9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3M / 640k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1B18EE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EHXE7</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3C3491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 Mbps downstream/640 Kbps upstream</w:t>
            </w:r>
          </w:p>
        </w:tc>
      </w:tr>
      <w:tr w:rsidRPr="002C7A70" w:rsidR="002C7A70" w:rsidTr="002C7A70" w14:paraId="2F41FC1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6A5C93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 / 896k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124AC2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EHXCX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6EC388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 Mbps downstream/896 Kbps upstream</w:t>
            </w:r>
          </w:p>
        </w:tc>
      </w:tr>
      <w:tr w:rsidRPr="002C7A70" w:rsidR="002C7A70" w:rsidTr="002C7A70" w14:paraId="3F74D35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17014A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 / 896k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3D4596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EHXBX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4759F8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 Mbps downstream/896 Kbps upstream</w:t>
            </w:r>
          </w:p>
        </w:tc>
      </w:tr>
      <w:tr w:rsidRPr="002C7A70" w:rsidR="002C7A70" w:rsidTr="002C7A70" w14:paraId="7018563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FDD2C7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3M / 640k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2FEB17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EHXEJ</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FEBB1F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 Mbps downstream/640 Kbps upstream</w:t>
            </w:r>
          </w:p>
        </w:tc>
      </w:tr>
      <w:tr w:rsidRPr="002C7A70" w:rsidR="002C7A70" w:rsidTr="002C7A70" w14:paraId="396C644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0B00F8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 / 896k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D50E45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EHXCS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354DB4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 Mbps downstream/896 Kbps upstream</w:t>
            </w:r>
          </w:p>
        </w:tc>
      </w:tr>
      <w:tr w:rsidRPr="002C7A70" w:rsidR="002C7A70" w:rsidTr="002C7A70" w14:paraId="49EE6ED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E4F771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 / 896k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999A1C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EHXBS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5DF132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 Mbps downstream/896 Kbps upstream</w:t>
            </w:r>
          </w:p>
        </w:tc>
      </w:tr>
      <w:tr w:rsidRPr="002C7A70" w:rsidR="002C7A70" w:rsidTr="002C7A70" w14:paraId="3935629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B1E5C3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10M / 1M </w:t>
            </w:r>
            <w:r w:rsidRPr="002C7A70">
              <w:rPr>
                <w:rFonts w:ascii="Arial" w:hAnsi="Arial" w:eastAsia="Times New Roman" w:cs="Arial"/>
                <w:b/>
                <w:bCs/>
                <w:color w:val="000000"/>
                <w:kern w:val="0"/>
                <w:sz w:val="20"/>
                <w:szCs w:val="20"/>
                <w14:ligatures w14:val="none"/>
              </w:rPr>
              <w:t>(with voice, only available with VDSL2)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6C4490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EFXJX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331667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10 Mbps downstream/1Mbps upstream</w:t>
            </w:r>
          </w:p>
        </w:tc>
      </w:tr>
      <w:tr w:rsidRPr="002C7A70" w:rsidR="002C7A70" w:rsidTr="002C7A70" w14:paraId="19974E8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013EF8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10M / 1M Standalone </w:t>
            </w:r>
            <w:r w:rsidRPr="002C7A70">
              <w:rPr>
                <w:rFonts w:ascii="Arial" w:hAnsi="Arial" w:eastAsia="Times New Roman" w:cs="Arial"/>
                <w:b/>
                <w:bCs/>
                <w:color w:val="000000"/>
                <w:kern w:val="0"/>
                <w:sz w:val="20"/>
                <w:szCs w:val="20"/>
                <w14:ligatures w14:val="none"/>
              </w:rPr>
              <w:t>(no voice, only available with VDSL2)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7D9027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EFXJS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B410CD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10 Mbps downstream/1Mbps upstream</w:t>
            </w:r>
          </w:p>
        </w:tc>
      </w:tr>
      <w:tr w:rsidRPr="002C7A70" w:rsidR="002C7A70" w:rsidTr="002C7A70" w14:paraId="0A99C42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CAB8AF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 / 896k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C00343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EHXAX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EDF610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12Mbps downstream/ 896Kbps upstream</w:t>
            </w:r>
          </w:p>
        </w:tc>
      </w:tr>
      <w:tr w:rsidRPr="002C7A70" w:rsidR="002C7A70" w:rsidTr="002C7A70" w14:paraId="311A59B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806BCA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 / 896k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57FF3C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EHXAS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8B84AC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12Mbps downstream/ 896Kbps upstream</w:t>
            </w:r>
          </w:p>
        </w:tc>
      </w:tr>
      <w:tr w:rsidRPr="002C7A70" w:rsidR="002C7A70" w:rsidTr="002C7A70" w14:paraId="5CAECC0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AF080A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784188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1ACC92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provisioned Connection Speed depends on loop qualification</w:t>
            </w:r>
          </w:p>
        </w:tc>
      </w:tr>
      <w:tr w:rsidRPr="002C7A70" w:rsidR="002C7A70" w:rsidTr="002C7A70" w14:paraId="373FBCF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8D59B4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 / 5M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5B3043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EHXKX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FB6149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5Mbps downstream/ 5Mbps upstream</w:t>
            </w:r>
          </w:p>
        </w:tc>
      </w:tr>
      <w:tr w:rsidRPr="002C7A70" w:rsidR="002C7A70" w:rsidTr="002C7A70" w14:paraId="1A27E6F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340414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 / 5M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315A89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EHXLX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0F2B57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7Mbps downstream/ 5Mbps upstream</w:t>
            </w:r>
          </w:p>
        </w:tc>
      </w:tr>
      <w:tr w:rsidRPr="002C7A70" w:rsidR="002C7A70" w:rsidTr="002C7A70" w14:paraId="19EB7E2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7D3E0E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 / 5M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666E11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EHXKS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3D628E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5Mbps downstream/ 5Mbps upstream</w:t>
            </w:r>
          </w:p>
        </w:tc>
      </w:tr>
      <w:tr w:rsidRPr="002C7A70" w:rsidR="002C7A70" w:rsidTr="002C7A70" w14:paraId="7C3A9D9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A52A6E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 / 5M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FD8FF5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EHXLS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2C8CBA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7Mbps downstream/ 5Mbps upstream</w:t>
            </w:r>
          </w:p>
        </w:tc>
      </w:tr>
      <w:tr w:rsidRPr="002C7A70" w:rsidR="002C7A70" w:rsidTr="002C7A70" w14:paraId="569AEBD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FBC795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 / 5M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C88674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EHXMX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7EE28A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12Mbps downstream/ 5Mbps upstream</w:t>
            </w:r>
          </w:p>
        </w:tc>
      </w:tr>
      <w:tr w:rsidRPr="002C7A70" w:rsidR="002C7A70" w:rsidTr="002C7A70" w14:paraId="5912B4C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057123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 / 5M Standalone</w:t>
            </w:r>
            <w:r w:rsidRPr="002C7A70">
              <w:rPr>
                <w:rFonts w:ascii="Arial" w:hAnsi="Arial" w:eastAsia="Times New Roman" w:cs="Arial"/>
                <w:b/>
                <w:bCs/>
                <w:color w:val="000000"/>
                <w:kern w:val="0"/>
                <w:sz w:val="20"/>
                <w:szCs w:val="20"/>
                <w14:ligatures w14:val="none"/>
              </w:rPr>
              <w:t> (no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761AF4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EHXMS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98E099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12Mbps downstream/ 5Mbps upstream</w:t>
            </w:r>
          </w:p>
        </w:tc>
      </w:tr>
      <w:tr w:rsidRPr="002C7A70" w:rsidR="002C7A70" w:rsidTr="002C7A70" w14:paraId="1E94E95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DAD344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20M /896k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8BBF57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EHXHX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DC4B65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 Mbps downstream/ 896 Kbps upstream</w:t>
            </w:r>
          </w:p>
        </w:tc>
      </w:tr>
      <w:tr w:rsidRPr="002C7A70" w:rsidR="002C7A70" w:rsidTr="002C7A70" w14:paraId="5D8A21C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1C8D3D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20M / 896k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0730CF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EHXHS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8C5F66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 Mbps downstream/ 896 Kbps upstream</w:t>
            </w:r>
          </w:p>
        </w:tc>
      </w:tr>
      <w:tr w:rsidRPr="002C7A70" w:rsidR="002C7A70" w:rsidTr="002C7A70" w14:paraId="6AB0B5C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73FE72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20M / 5M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992AA2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EHXNX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A96EA8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 Mbps downstream/ 5 Mbps upstream</w:t>
            </w:r>
          </w:p>
        </w:tc>
      </w:tr>
      <w:tr w:rsidRPr="002C7A70" w:rsidR="002C7A70" w:rsidTr="002C7A70" w14:paraId="7B2448D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83B7B7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20M / 5M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CFCB06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EHXNS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508BC1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20 Mbps downstream/ 5 Mbps upstream</w:t>
            </w:r>
          </w:p>
        </w:tc>
      </w:tr>
      <w:tr w:rsidRPr="002C7A70" w:rsidR="002C7A70" w:rsidTr="002C7A70" w14:paraId="349C2BA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A0B70C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40M / 5M </w:t>
            </w:r>
            <w:r w:rsidRPr="002C7A70">
              <w:rPr>
                <w:rFonts w:ascii="Arial" w:hAnsi="Arial" w:eastAsia="Times New Roman" w:cs="Arial"/>
                <w:b/>
                <w:bCs/>
                <w:color w:val="000000"/>
                <w:kern w:val="0"/>
                <w:sz w:val="20"/>
                <w:szCs w:val="20"/>
                <w14:ligatures w14:val="none"/>
              </w:rPr>
              <w:t>(with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3F2EBF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EHXOX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9545DB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40 Mbps downstream/ 5 Mbps upstream</w:t>
            </w:r>
          </w:p>
        </w:tc>
      </w:tr>
      <w:tr w:rsidRPr="002C7A70" w:rsidR="002C7A70" w:rsidTr="002C7A70" w14:paraId="6DF1205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6431DA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40M / 5M Standalone </w:t>
            </w:r>
            <w:r w:rsidRPr="002C7A70">
              <w:rPr>
                <w:rFonts w:ascii="Arial" w:hAnsi="Arial" w:eastAsia="Times New Roman" w:cs="Arial"/>
                <w:b/>
                <w:bCs/>
                <w:color w:val="000000"/>
                <w:kern w:val="0"/>
                <w:sz w:val="20"/>
                <w:szCs w:val="20"/>
                <w14:ligatures w14:val="none"/>
              </w:rPr>
              <w:t>(no voice)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7D558C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EHXOS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EBC6EB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40 Mbps downstream/ 5 Mbps upstream</w:t>
            </w:r>
          </w:p>
        </w:tc>
      </w:tr>
    </w:tbl>
    <w:p w:rsidRPr="002C7A70" w:rsidR="002C7A70" w:rsidP="1305C24A" w:rsidRDefault="002C7A70" w14:paraId="5671FDE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Downstream speeds refer to data rates from the network to the end-user. Upstream speeds refer to data rates from the end-user to the network. Service speeds are "up to" and CenturyLink will </w:t>
      </w:r>
      <w:bookmarkStart w:name="_Int_IGYRega0" w:id="110314909"/>
      <w:r w:rsidRPr="002C7A70" w:rsidR="002C7A70">
        <w:rPr>
          <w:rFonts w:ascii="Arial" w:hAnsi="Arial" w:eastAsia="Times New Roman" w:cs="Arial"/>
          <w:color w:val="000000"/>
          <w:kern w:val="0"/>
          <w:sz w:val="20"/>
          <w:szCs w:val="20"/>
          <w14:ligatures w14:val="none"/>
        </w:rPr>
        <w:t>provision</w:t>
      </w:r>
      <w:bookmarkEnd w:id="110314909"/>
      <w:r w:rsidRPr="002C7A70" w:rsidR="002C7A70">
        <w:rPr>
          <w:rFonts w:ascii="Arial" w:hAnsi="Arial" w:eastAsia="Times New Roman" w:cs="Arial"/>
          <w:color w:val="000000"/>
          <w:kern w:val="0"/>
          <w:sz w:val="20"/>
          <w:szCs w:val="20"/>
          <w14:ligatures w14:val="none"/>
        </w:rPr>
        <w:t xml:space="preserve"> your line at the maximum speed it qualifies for within the speed range of the service you selected. Actual speed varies depending on </w:t>
      </w:r>
      <w:r w:rsidRPr="002C7A70" w:rsidR="002C7A70">
        <w:rPr>
          <w:rFonts w:ascii="Arial" w:hAnsi="Arial" w:eastAsia="Times New Roman" w:cs="Arial"/>
          <w:color w:val="000000"/>
          <w:kern w:val="0"/>
          <w:sz w:val="20"/>
          <w:szCs w:val="20"/>
          <w14:ligatures w14:val="none"/>
        </w:rPr>
        <w:t xml:space="preserve">various factors</w:t>
      </w:r>
      <w:r w:rsidRPr="002C7A70" w:rsidR="002C7A70">
        <w:rPr>
          <w:rFonts w:ascii="Arial" w:hAnsi="Arial" w:eastAsia="Times New Roman" w:cs="Arial"/>
          <w:color w:val="000000"/>
          <w:kern w:val="0"/>
          <w:sz w:val="20"/>
          <w:szCs w:val="20"/>
          <w14:ligatures w14:val="none"/>
        </w:rPr>
        <w:t xml:space="preserve">. CenturyLink may limit speeds.</w:t>
      </w:r>
    </w:p>
    <w:p w:rsidRPr="002C7A70" w:rsidR="002C7A70" w:rsidP="002C7A70" w:rsidRDefault="002C7A70" w14:paraId="6E27249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C7A70">
        <w:rPr>
          <w:rFonts w:ascii="Arial" w:hAnsi="Arial" w:eastAsia="Times New Roman" w:cs="Arial"/>
          <w:b/>
          <w:bCs/>
          <w:color w:val="000000"/>
          <w:kern w:val="0"/>
          <w:sz w:val="21"/>
          <w:szCs w:val="21"/>
          <w14:ligatures w14:val="none"/>
        </w:rPr>
        <w:t>Availability</w:t>
      </w:r>
    </w:p>
    <w:p w:rsidRPr="002C7A70" w:rsidR="002C7A70" w:rsidP="002C7A70" w:rsidRDefault="002C7A70" w14:paraId="6EB4B217"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CBR 2016 Services are available where facilities exist throughout </w:t>
      </w:r>
      <w:hyperlink w:history="1" r:id="rId20">
        <w:r w:rsidRPr="002C7A70">
          <w:rPr>
            <w:rFonts w:ascii="Arial" w:hAnsi="Arial" w:eastAsia="Times New Roman" w:cs="Arial"/>
            <w:color w:val="006BBD"/>
            <w:kern w:val="0"/>
            <w:sz w:val="20"/>
            <w:szCs w:val="20"/>
            <w:u w:val="single"/>
            <w14:ligatures w14:val="none"/>
          </w:rPr>
          <w:t>CenturyLink QC</w:t>
        </w:r>
      </w:hyperlink>
      <w:r w:rsidRPr="002C7A70">
        <w:rPr>
          <w:rFonts w:ascii="Arial" w:hAnsi="Arial" w:eastAsia="Times New Roman" w:cs="Arial"/>
          <w:color w:val="000000"/>
          <w:kern w:val="0"/>
          <w:sz w:val="20"/>
          <w:szCs w:val="20"/>
          <w14:ligatures w14:val="none"/>
        </w:rPr>
        <w:t> on loops that meet specific conditions, e.g., distance from the CO, as determined by the "loop qualification" process.</w:t>
      </w:r>
    </w:p>
    <w:p w:rsidRPr="002C7A70" w:rsidR="002C7A70" w:rsidP="002C7A70" w:rsidRDefault="002C7A70" w14:paraId="2520FD6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CenturyLink broadband may not be available in all areas or at the rates or speeds generally marketed. Availability of service depends on availability and limits of CenturyLink wire centers and facilities. Service will not be provided using unsuitable facilities or if provision of service creates interference with other services. Service is offered only to location(s) qualified by CenturyLink line qualification procedures. Some lines may not qualify for the service even if initial tests qualified such lines. Speed and availability of service are not guaranteed and may be limited by a variety of factors including but not limited to the physical condition of the line and wiring at the location, of service, phone line qualifications, computer performance/configuration, and network/Internet congestion. Service is provided on a per-line basis, and the actual throughput and connection speed of your service depends on a number of factors such as Internet traffic and congestion or bandwidth, distance of the premises from a CenturyLink central office, viruses or spy ware, server speed of the Web sites to which the end user connects, traffic and congestion on the premises network or corporate LAN, and Windows PC settings, in addition to the factors listed above. Uninterrupted or error-free service is not guaranteed.</w:t>
      </w:r>
    </w:p>
    <w:p w:rsidRPr="002C7A70" w:rsidR="002C7A70" w:rsidP="1305C24A" w:rsidRDefault="002C7A70" w14:paraId="7DA5A17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If an end user with broadband service moves to another location (including a move within the same building) broadband service is not guaranteed at the new location. The new/moved line must be re-qualified for Service and nonrecurring charges (NRCs) applicable to </w:t>
      </w:r>
      <w:bookmarkStart w:name="_Int_8YgumxE6" w:id="1071128451"/>
      <w:r w:rsidRPr="002C7A70" w:rsidR="002C7A70">
        <w:rPr>
          <w:rFonts w:ascii="Arial" w:hAnsi="Arial" w:eastAsia="Times New Roman" w:cs="Arial"/>
          <w:color w:val="000000"/>
          <w:kern w:val="0"/>
          <w:sz w:val="20"/>
          <w:szCs w:val="20"/>
          <w14:ligatures w14:val="none"/>
        </w:rPr>
        <w:t>new</w:t>
      </w:r>
      <w:bookmarkEnd w:id="1071128451"/>
      <w:r w:rsidRPr="002C7A70" w:rsidR="002C7A70">
        <w:rPr>
          <w:rFonts w:ascii="Arial" w:hAnsi="Arial" w:eastAsia="Times New Roman" w:cs="Arial"/>
          <w:color w:val="000000"/>
          <w:kern w:val="0"/>
          <w:sz w:val="20"/>
          <w:szCs w:val="20"/>
          <w14:ligatures w14:val="none"/>
        </w:rPr>
        <w:t xml:space="preserve"> Service will apply.</w:t>
      </w:r>
    </w:p>
    <w:p w:rsidRPr="002C7A70" w:rsidR="002C7A70" w:rsidP="002C7A70" w:rsidRDefault="002C7A70" w14:paraId="5631598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CenturyLink Retail High Speed Internet/Broadband Service Promotions are not available.</w:t>
      </w:r>
    </w:p>
    <w:p w:rsidRPr="002C7A70" w:rsidR="002C7A70" w:rsidP="002C7A70" w:rsidRDefault="002C7A70" w14:paraId="3E439815"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Grandfathered CenturyLink DSL services, such as CenturyLink DSL Pro products, installed under predecessor wholesale broadband contracts, </w:t>
      </w:r>
      <w:proofErr w:type="gramStart"/>
      <w:r w:rsidRPr="002C7A70">
        <w:rPr>
          <w:rFonts w:ascii="Arial" w:hAnsi="Arial" w:eastAsia="Times New Roman" w:cs="Arial"/>
          <w:color w:val="000000"/>
          <w:kern w:val="0"/>
          <w:sz w:val="20"/>
          <w:szCs w:val="20"/>
          <w14:ligatures w14:val="none"/>
        </w:rPr>
        <w:t>e.g.</w:t>
      </w:r>
      <w:proofErr w:type="gramEnd"/>
      <w:r w:rsidRPr="002C7A70">
        <w:rPr>
          <w:rFonts w:ascii="Arial" w:hAnsi="Arial" w:eastAsia="Times New Roman" w:cs="Arial"/>
          <w:color w:val="000000"/>
          <w:kern w:val="0"/>
          <w:sz w:val="20"/>
          <w:szCs w:val="20"/>
          <w14:ligatures w14:val="none"/>
        </w:rPr>
        <w:t xml:space="preserve"> CenturyLink Commercial Broadband Services (QCBS), remain available under CBR unless or until notification is provided by CenturyLink. CenturyLink will </w:t>
      </w:r>
      <w:r w:rsidRPr="002C7A70">
        <w:rPr>
          <w:rFonts w:ascii="Arial" w:hAnsi="Arial" w:eastAsia="Times New Roman" w:cs="Arial"/>
          <w:color w:val="000000"/>
          <w:kern w:val="0"/>
          <w:sz w:val="20"/>
          <w:szCs w:val="20"/>
          <w14:ligatures w14:val="none"/>
        </w:rPr>
        <w:t>accept no order activity except Disconnection on the broadband portion of these lines. Rates for the services are published in the </w:t>
      </w:r>
      <w:hyperlink w:history="1" r:id="rId21">
        <w:r w:rsidRPr="002C7A70">
          <w:rPr>
            <w:rFonts w:ascii="Arial" w:hAnsi="Arial" w:eastAsia="Times New Roman" w:cs="Arial"/>
            <w:color w:val="006BBD"/>
            <w:kern w:val="0"/>
            <w:sz w:val="20"/>
            <w:szCs w:val="20"/>
            <w:u w:val="single"/>
            <w14:ligatures w14:val="none"/>
          </w:rPr>
          <w:t>CenturyLink High Speed Internet Rate Card</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422E3EE3"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Broadband Technology Availability Restrictions</w:t>
      </w:r>
    </w:p>
    <w:p w:rsidRPr="002C7A70" w:rsidR="002C7A70" w:rsidP="1305C24A" w:rsidRDefault="002C7A70" w14:paraId="032F5B7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Certain CenturyLink retail broadband products may not be available in all areas with broadband availability. </w:t>
      </w:r>
      <w:bookmarkStart w:name="_Int_zBQdgRZ3" w:id="2140243527"/>
      <w:r w:rsidRPr="002C7A70" w:rsidR="002C7A70">
        <w:rPr>
          <w:rFonts w:ascii="Arial" w:hAnsi="Arial" w:eastAsia="Times New Roman" w:cs="Arial"/>
          <w:color w:val="000000"/>
          <w:kern w:val="0"/>
          <w:sz w:val="20"/>
          <w:szCs w:val="20"/>
          <w14:ligatures w14:val="none"/>
        </w:rPr>
        <w:t xml:space="preserve">Availability may be determined by both capacity and/or the technology deployed </w:t>
      </w:r>
      <w:r w:rsidRPr="002C7A70" w:rsidR="002C7A70">
        <w:rPr>
          <w:rFonts w:ascii="Arial" w:hAnsi="Arial" w:eastAsia="Times New Roman" w:cs="Arial"/>
          <w:color w:val="000000"/>
          <w:kern w:val="0"/>
          <w:sz w:val="20"/>
          <w:szCs w:val="20"/>
          <w14:ligatures w14:val="none"/>
        </w:rPr>
        <w:t>in the area of</w:t>
      </w:r>
      <w:r w:rsidRPr="002C7A70" w:rsidR="002C7A70">
        <w:rPr>
          <w:rFonts w:ascii="Arial" w:hAnsi="Arial" w:eastAsia="Times New Roman" w:cs="Arial"/>
          <w:color w:val="000000"/>
          <w:kern w:val="0"/>
          <w:sz w:val="20"/>
          <w:szCs w:val="20"/>
          <w14:ligatures w14:val="none"/>
        </w:rPr>
        <w:t xml:space="preserve"> the broadband request.</w:t>
      </w:r>
      <w:bookmarkEnd w:id="2140243527"/>
      <w:r w:rsidRPr="002C7A70" w:rsidR="002C7A70">
        <w:rPr>
          <w:rFonts w:ascii="Arial" w:hAnsi="Arial" w:eastAsia="Times New Roman" w:cs="Arial"/>
          <w:color w:val="000000"/>
          <w:kern w:val="0"/>
          <w:sz w:val="20"/>
          <w:szCs w:val="20"/>
          <w14:ligatures w14:val="none"/>
        </w:rPr>
        <w:t xml:space="preserve"> When you request conversion to wholesale of any existing account that includes these or any other unavailable broadband services, you may request retention of broadband functionality by changing that unavailable service to one of the available products listed in this PCAT (provided that the impacted end-user premises loop qualifies for service).</w:t>
      </w:r>
    </w:p>
    <w:p w:rsidRPr="002C7A70" w:rsidR="002C7A70" w:rsidP="1305C24A" w:rsidRDefault="002C7A70" w14:paraId="4AD4A54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CenturyLink continues to upgrade its network to support the increasing demand for end user bandwidth. As a result, traditional ATM based technology is being overlaid or increasingly replaced with Ethernet based ADSL2+ and VDSL2 technology. </w:t>
      </w:r>
      <w:bookmarkStart w:name="_Int_aCaDNOLS" w:id="1962421650"/>
      <w:r w:rsidRPr="002C7A70" w:rsidR="002C7A70">
        <w:rPr>
          <w:rFonts w:ascii="Arial" w:hAnsi="Arial" w:eastAsia="Times New Roman" w:cs="Arial"/>
          <w:color w:val="000000"/>
          <w:kern w:val="0"/>
          <w:sz w:val="20"/>
          <w:szCs w:val="20"/>
          <w14:ligatures w14:val="none"/>
        </w:rPr>
        <w:t>Ethernet based infrastructure may also be referred to as Fiber to the Node (FTTN) or Gigabit Passive Optical Network (GPON).</w:t>
      </w:r>
      <w:bookmarkEnd w:id="1962421650"/>
    </w:p>
    <w:p w:rsidRPr="002C7A70" w:rsidR="002C7A70" w:rsidP="002C7A70" w:rsidRDefault="002C7A70" w14:paraId="5AD51505"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CenturyLink IP Broadband services installed with CLSP™ or Resale lines due to Service Interference issues under predecessor wholesale broadband contracts, </w:t>
      </w:r>
      <w:proofErr w:type="gramStart"/>
      <w:r w:rsidRPr="002C7A70">
        <w:rPr>
          <w:rFonts w:ascii="Arial" w:hAnsi="Arial" w:eastAsia="Times New Roman" w:cs="Arial"/>
          <w:color w:val="000000"/>
          <w:kern w:val="0"/>
          <w:sz w:val="20"/>
          <w:szCs w:val="20"/>
          <w14:ligatures w14:val="none"/>
        </w:rPr>
        <w:t>e.g.</w:t>
      </w:r>
      <w:proofErr w:type="gramEnd"/>
      <w:r w:rsidRPr="002C7A70">
        <w:rPr>
          <w:rFonts w:ascii="Arial" w:hAnsi="Arial" w:eastAsia="Times New Roman" w:cs="Arial"/>
          <w:color w:val="000000"/>
          <w:kern w:val="0"/>
          <w:sz w:val="20"/>
          <w:szCs w:val="20"/>
          <w14:ligatures w14:val="none"/>
        </w:rPr>
        <w:t xml:space="preserve"> QCBS, remain available under CBR 2016 unless or until notification is provided by CenturyLink. CenturyLink will accept no order activity except Disconnection on the broadband portion of these lines. Rates for the services are published in the </w:t>
      </w:r>
      <w:hyperlink w:history="1" r:id="rId22">
        <w:r w:rsidRPr="002C7A70">
          <w:rPr>
            <w:rFonts w:ascii="Arial" w:hAnsi="Arial" w:eastAsia="Times New Roman" w:cs="Arial"/>
            <w:color w:val="006BBD"/>
            <w:kern w:val="0"/>
            <w:sz w:val="20"/>
            <w:szCs w:val="20"/>
            <w:u w:val="single"/>
            <w14:ligatures w14:val="none"/>
          </w:rPr>
          <w:t>CenturyLink High Speed Internet Rate Card</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3B944033"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Modems:</w:t>
      </w:r>
    </w:p>
    <w:p w:rsidRPr="002C7A70" w:rsidR="002C7A70" w:rsidP="002C7A70" w:rsidRDefault="002C7A70" w14:paraId="416FC72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Modems are available for purchase from CenturyLink. Shipping and delivery charges will also apply.</w:t>
      </w:r>
    </w:p>
    <w:p w:rsidRPr="002C7A70" w:rsidR="002C7A70" w:rsidP="002C7A70" w:rsidRDefault="002C7A70" w14:paraId="78373EB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No bulk purchase option for modems is available through CenturyLink.</w:t>
      </w:r>
    </w:p>
    <w:p w:rsidRPr="002C7A70" w:rsidR="002C7A70" w:rsidP="1305C24A" w:rsidRDefault="002C7A70" w14:paraId="7A6CCFE2"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If CLEC provides modems to the end user, such modems must be compatible with the service and transport technology. For ADSL2+ provisioned EHXXX services, an approved PPPOE compatible modem is </w:t>
      </w:r>
      <w:r w:rsidRPr="002C7A70" w:rsidR="002C7A70">
        <w:rPr>
          <w:rFonts w:ascii="Arial" w:hAnsi="Arial" w:eastAsia="Times New Roman" w:cs="Arial"/>
          <w:color w:val="000000"/>
          <w:kern w:val="0"/>
          <w:sz w:val="20"/>
          <w:szCs w:val="20"/>
          <w14:ligatures w14:val="none"/>
        </w:rPr>
        <w:t xml:space="preserve">required</w:t>
      </w:r>
      <w:r w:rsidRPr="002C7A70" w:rsidR="002C7A70">
        <w:rPr>
          <w:rFonts w:ascii="Arial" w:hAnsi="Arial" w:eastAsia="Times New Roman" w:cs="Arial"/>
          <w:color w:val="000000"/>
          <w:kern w:val="0"/>
          <w:sz w:val="20"/>
          <w:szCs w:val="20"/>
          <w14:ligatures w14:val="none"/>
        </w:rPr>
        <w:t xml:space="preserve">. For </w:t>
      </w:r>
      <w:bookmarkStart w:name="_Int_cLPBuBGk" w:id="649612226"/>
      <w:r w:rsidRPr="002C7A70" w:rsidR="002C7A70">
        <w:rPr>
          <w:rFonts w:ascii="Arial" w:hAnsi="Arial" w:eastAsia="Times New Roman" w:cs="Arial"/>
          <w:color w:val="000000"/>
          <w:kern w:val="0"/>
          <w:sz w:val="20"/>
          <w:szCs w:val="20"/>
          <w14:ligatures w14:val="none"/>
        </w:rPr>
        <w:t>new</w:t>
      </w:r>
      <w:bookmarkEnd w:id="649612226"/>
      <w:r w:rsidRPr="002C7A70" w:rsidR="002C7A70">
        <w:rPr>
          <w:rFonts w:ascii="Arial" w:hAnsi="Arial" w:eastAsia="Times New Roman" w:cs="Arial"/>
          <w:color w:val="000000"/>
          <w:kern w:val="0"/>
          <w:sz w:val="20"/>
          <w:szCs w:val="20"/>
          <w14:ligatures w14:val="none"/>
        </w:rPr>
        <w:t xml:space="preserve"> VDSL2 provisioned EHXXX service, a VDSL2 compatible modem is </w:t>
      </w:r>
      <w:r w:rsidRPr="002C7A70" w:rsidR="002C7A70">
        <w:rPr>
          <w:rFonts w:ascii="Arial" w:hAnsi="Arial" w:eastAsia="Times New Roman" w:cs="Arial"/>
          <w:color w:val="000000"/>
          <w:kern w:val="0"/>
          <w:sz w:val="20"/>
          <w:szCs w:val="20"/>
          <w14:ligatures w14:val="none"/>
        </w:rPr>
        <w:t xml:space="preserve">required</w:t>
      </w:r>
      <w:r w:rsidRPr="002C7A70" w:rsidR="002C7A70">
        <w:rPr>
          <w:rFonts w:ascii="Arial" w:hAnsi="Arial" w:eastAsia="Times New Roman" w:cs="Arial"/>
          <w:color w:val="000000"/>
          <w:kern w:val="0"/>
          <w:sz w:val="20"/>
          <w:szCs w:val="20"/>
          <w14:ligatures w14:val="none"/>
        </w:rPr>
        <w:t xml:space="preserve">. Conversion or upgrade of existing service may also require a modem change.</w:t>
      </w:r>
    </w:p>
    <w:p w:rsidRPr="002C7A70" w:rsidR="002C7A70" w:rsidP="002C7A70" w:rsidRDefault="002C7A70" w14:paraId="3B700B4F"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If a modem is purchased on your CenturyLink order, CenturyLink will determine which modem is compatible with the transport technology. CenturyLink reserves the right to change available modem manufacturers and/or select the modem models. See </w:t>
      </w:r>
      <w:hyperlink w:history="1" r:id="rId23">
        <w:r w:rsidRPr="002C7A70">
          <w:rPr>
            <w:rFonts w:ascii="Arial" w:hAnsi="Arial" w:eastAsia="Times New Roman" w:cs="Arial"/>
            <w:color w:val="006BBD"/>
            <w:kern w:val="0"/>
            <w:sz w:val="20"/>
            <w:szCs w:val="20"/>
            <w:u w:val="single"/>
            <w14:ligatures w14:val="none"/>
          </w:rPr>
          <w:t>CenturyLink Modems</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546EB96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When converting from a Retail to Wholesale service, the end user must go to www.centurylink.com/returns to request a shipping return label. If the end user has an email address on file, they will also receive a notice from CenturyLink with this process specified.</w:t>
      </w:r>
    </w:p>
    <w:p w:rsidRPr="002C7A70" w:rsidR="002C7A70" w:rsidP="002C7A70" w:rsidRDefault="002C7A70" w14:paraId="36CC81BC"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Internet Access:</w:t>
      </w:r>
    </w:p>
    <w:p w:rsidRPr="002C7A70" w:rsidR="002C7A70" w:rsidP="1305C24A" w:rsidRDefault="002C7A70" w14:paraId="5E99DBC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When choosing CenturyLink High-Speed</w:t>
      </w:r>
      <w:r w:rsidRPr="002C7A70" w:rsidR="002C7A70">
        <w:rPr>
          <w:rFonts w:ascii="Arial" w:hAnsi="Arial" w:eastAsia="Times New Roman" w:cs="Arial"/>
          <w:color w:val="000000"/>
          <w:kern w:val="0"/>
          <w:sz w:val="20"/>
          <w:szCs w:val="20"/>
          <w:vertAlign w:val="superscript"/>
          <w14:ligatures w14:val="none"/>
        </w:rPr>
        <w:t>®</w:t>
      </w:r>
      <w:r w:rsidRPr="002C7A70" w:rsidR="002C7A70">
        <w:rPr>
          <w:rFonts w:ascii="Arial" w:hAnsi="Arial" w:eastAsia="Times New Roman" w:cs="Arial"/>
          <w:color w:val="000000"/>
          <w:kern w:val="0"/>
          <w:sz w:val="20"/>
          <w:szCs w:val="20"/>
          <w14:ligatures w14:val="none"/>
        </w:rPr>
        <w:t> Internet No E-Mail or Office Basic</w:t>
      </w:r>
      <w:r w:rsidRPr="002C7A70" w:rsidR="002C7A70">
        <w:rPr>
          <w:rFonts w:ascii="Arial" w:hAnsi="Arial" w:eastAsia="Times New Roman" w:cs="Arial"/>
          <w:color w:val="000000"/>
          <w:kern w:val="0"/>
          <w:sz w:val="20"/>
          <w:szCs w:val="20"/>
          <w:vertAlign w:val="superscript"/>
          <w14:ligatures w14:val="none"/>
        </w:rPr>
        <w:t>®</w:t>
      </w:r>
      <w:r w:rsidRPr="002C7A70" w:rsidR="002C7A70">
        <w:rPr>
          <w:rFonts w:ascii="Arial" w:hAnsi="Arial" w:eastAsia="Times New Roman" w:cs="Arial"/>
          <w:color w:val="000000"/>
          <w:kern w:val="0"/>
          <w:sz w:val="20"/>
          <w:szCs w:val="20"/>
          <w14:ligatures w14:val="none"/>
        </w:rPr>
        <w:t xml:space="preserve">, CenturyLink will provide </w:t>
      </w:r>
      <w:bookmarkStart w:name="_Int_ffqxyUrG" w:id="1227750973"/>
      <w:r w:rsidRPr="002C7A70" w:rsidR="002C7A70">
        <w:rPr>
          <w:rFonts w:ascii="Arial" w:hAnsi="Arial" w:eastAsia="Times New Roman" w:cs="Arial"/>
          <w:color w:val="000000"/>
          <w:kern w:val="0"/>
          <w:sz w:val="20"/>
          <w:szCs w:val="20"/>
          <w14:ligatures w14:val="none"/>
        </w:rPr>
        <w:t>the internet</w:t>
      </w:r>
      <w:bookmarkEnd w:id="1227750973"/>
      <w:r w:rsidRPr="002C7A70" w:rsidR="002C7A70">
        <w:rPr>
          <w:rFonts w:ascii="Arial" w:hAnsi="Arial" w:eastAsia="Times New Roman" w:cs="Arial"/>
          <w:color w:val="000000"/>
          <w:kern w:val="0"/>
          <w:sz w:val="20"/>
          <w:szCs w:val="20"/>
          <w14:ligatures w14:val="none"/>
        </w:rPr>
        <w:t xml:space="preserve"> access. Internet access does not include email or premium ISP features.</w:t>
      </w:r>
    </w:p>
    <w:p w:rsidRPr="002C7A70" w:rsidR="002C7A70" w:rsidP="002C7A70" w:rsidRDefault="002C7A70" w14:paraId="4F91D40F"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CLECs may continue to order and purchase CenturyLink Connect</w:t>
      </w:r>
      <w:r w:rsidRPr="002C7A70">
        <w:rPr>
          <w:rFonts w:ascii="Arial" w:hAnsi="Arial" w:eastAsia="Times New Roman" w:cs="Arial"/>
          <w:color w:val="000000"/>
          <w:kern w:val="0"/>
          <w:sz w:val="20"/>
          <w:szCs w:val="20"/>
          <w:vertAlign w:val="superscript"/>
          <w14:ligatures w14:val="none"/>
        </w:rPr>
        <w:t>®</w:t>
      </w:r>
      <w:r w:rsidRPr="002C7A70">
        <w:rPr>
          <w:rFonts w:ascii="Arial" w:hAnsi="Arial" w:eastAsia="Times New Roman" w:cs="Arial"/>
          <w:color w:val="000000"/>
          <w:kern w:val="0"/>
          <w:sz w:val="20"/>
          <w:szCs w:val="20"/>
          <w14:ligatures w14:val="none"/>
        </w:rPr>
        <w:t> not including Internet Access or ISP features for residential lines or CenturyLink™ High-Speed Internet not including Internet Access or ISP features for business lines, but CLECs must then choose an ISP provider.</w:t>
      </w:r>
    </w:p>
    <w:p w:rsidRPr="002C7A70" w:rsidR="002C7A70" w:rsidP="002C7A70" w:rsidRDefault="002C7A70" w14:paraId="28813112"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Installation Options:</w:t>
      </w:r>
    </w:p>
    <w:p w:rsidRPr="002C7A70" w:rsidR="002C7A70" w:rsidP="1305C24A" w:rsidRDefault="002C7A70" w14:paraId="7F444F6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CLEC provides installation direction to the end user for all services </w:t>
      </w:r>
      <w:r w:rsidRPr="002C7A70" w:rsidR="002C7A70">
        <w:rPr>
          <w:rFonts w:ascii="Arial" w:hAnsi="Arial" w:eastAsia="Times New Roman" w:cs="Arial"/>
          <w:color w:val="000000"/>
          <w:kern w:val="0"/>
          <w:sz w:val="20"/>
          <w:szCs w:val="20"/>
          <w14:ligatures w14:val="none"/>
        </w:rPr>
        <w:t xml:space="preserve">utilizing</w:t>
      </w:r>
      <w:r w:rsidRPr="002C7A70" w:rsidR="002C7A70">
        <w:rPr>
          <w:rFonts w:ascii="Arial" w:hAnsi="Arial" w:eastAsia="Times New Roman" w:cs="Arial"/>
          <w:color w:val="000000"/>
          <w:kern w:val="0"/>
          <w:sz w:val="20"/>
          <w:szCs w:val="20"/>
          <w14:ligatures w14:val="none"/>
        </w:rPr>
        <w:t xml:space="preserve"> a </w:t>
      </w:r>
      <w:bookmarkStart w:name="_Int_hylWOoTK" w:id="312027228"/>
      <w:r w:rsidRPr="002C7A70" w:rsidR="002C7A70">
        <w:rPr>
          <w:rFonts w:ascii="Arial" w:hAnsi="Arial" w:eastAsia="Times New Roman" w:cs="Arial"/>
          <w:color w:val="000000"/>
          <w:kern w:val="0"/>
          <w:sz w:val="20"/>
          <w:szCs w:val="20"/>
          <w14:ligatures w14:val="none"/>
        </w:rPr>
        <w:t>third party</w:t>
      </w:r>
      <w:bookmarkEnd w:id="312027228"/>
      <w:r w:rsidRPr="002C7A70" w:rsidR="002C7A70">
        <w:rPr>
          <w:rFonts w:ascii="Arial" w:hAnsi="Arial" w:eastAsia="Times New Roman" w:cs="Arial"/>
          <w:color w:val="000000"/>
          <w:kern w:val="0"/>
          <w:sz w:val="20"/>
          <w:szCs w:val="20"/>
          <w14:ligatures w14:val="none"/>
        </w:rPr>
        <w:t xml:space="preserve"> ISP.  This may include the Self-Install </w:t>
      </w:r>
      <w:bookmarkStart w:name="_Int_i3IizULm" w:id="1012906442"/>
      <w:r w:rsidRPr="002C7A70" w:rsidR="002C7A70">
        <w:rPr>
          <w:rFonts w:ascii="Arial" w:hAnsi="Arial" w:eastAsia="Times New Roman" w:cs="Arial"/>
          <w:color w:val="000000"/>
          <w:kern w:val="0"/>
          <w:sz w:val="20"/>
          <w:szCs w:val="20"/>
          <w14:ligatures w14:val="none"/>
        </w:rPr>
        <w:t>option</w:t>
      </w:r>
      <w:bookmarkEnd w:id="1012906442"/>
      <w:r w:rsidRPr="002C7A70" w:rsidR="002C7A70">
        <w:rPr>
          <w:rFonts w:ascii="Arial" w:hAnsi="Arial" w:eastAsia="Times New Roman" w:cs="Arial"/>
          <w:color w:val="000000"/>
          <w:kern w:val="0"/>
          <w:sz w:val="20"/>
          <w:szCs w:val="20"/>
          <w14:ligatures w14:val="none"/>
        </w:rPr>
        <w:t xml:space="preserve"> or a CLEC provided technician installation.</w:t>
      </w:r>
    </w:p>
    <w:p w:rsidRPr="002C7A70" w:rsidR="002C7A70" w:rsidP="002C7A70" w:rsidRDefault="002C7A70" w14:paraId="7AA7611B"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In addition to the Self Install option or a CLEC provided technician installation, for service that includes HSI No E-Mail Included/Office Basic the CLEC may choose to have a CenturyLink technician installation.</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Tech Installation -</w:t>
      </w:r>
      <w:r w:rsidRPr="002C7A70">
        <w:rPr>
          <w:rFonts w:ascii="Arial" w:hAnsi="Arial" w:eastAsia="Times New Roman" w:cs="Arial"/>
          <w:b/>
          <w:bCs/>
          <w:color w:val="000000"/>
          <w:kern w:val="0"/>
          <w:sz w:val="20"/>
          <w:szCs w:val="20"/>
          <w14:ligatures w14:val="none"/>
        </w:rPr>
        <w:t> </w:t>
      </w:r>
      <w:r w:rsidRPr="002C7A70">
        <w:rPr>
          <w:rFonts w:ascii="Arial" w:hAnsi="Arial" w:eastAsia="Times New Roman" w:cs="Arial"/>
          <w:color w:val="000000"/>
          <w:kern w:val="0"/>
          <w:sz w:val="20"/>
          <w:szCs w:val="20"/>
          <w14:ligatures w14:val="none"/>
        </w:rPr>
        <w:t>the CenturyLink technician connects a single or multiple (Residence up to 5, Business up to 8) wired and wireless computers to a CenturyLink modem/gateway to the HSI service.</w:t>
      </w:r>
    </w:p>
    <w:p w:rsidRPr="002C7A70" w:rsidR="002C7A70" w:rsidP="002C7A70" w:rsidRDefault="002C7A70" w14:paraId="024553A8" w14:textId="77777777">
      <w:pPr>
        <w:spacing w:after="0" w:line="240" w:lineRule="auto"/>
        <w:rPr>
          <w:rFonts w:ascii="Times New Roman" w:hAnsi="Times New Roman" w:eastAsia="Times New Roman" w:cs="Times New Roman"/>
          <w:kern w:val="0"/>
          <w:sz w:val="24"/>
          <w:szCs w:val="24"/>
          <w14:ligatures w14:val="none"/>
        </w:rPr>
      </w:pPr>
      <w:r w:rsidRPr="002C7A70" w:rsidR="002C7A70">
        <w:rPr>
          <w:rFonts w:ascii="Arial" w:hAnsi="Arial" w:eastAsia="Times New Roman" w:cs="Arial"/>
          <w:color w:val="000000"/>
          <w:kern w:val="0"/>
          <w:sz w:val="20"/>
          <w:szCs w:val="20"/>
          <w:shd w:val="clear" w:color="auto" w:fill="FFFFFF"/>
          <w14:ligatures w14:val="none"/>
        </w:rPr>
        <w:t xml:space="preserve">A tech install is recommended for orders with 12Mbps or higher downstream or 5Mbps or higher upstream speeds by CenturyLink technician.  The reason for the tech </w:t>
      </w:r>
      <w:bookmarkStart w:name="_Int_oTgWWGIT" w:id="159070051"/>
      <w:r w:rsidRPr="002C7A70" w:rsidR="002C7A70">
        <w:rPr>
          <w:rFonts w:ascii="Arial" w:hAnsi="Arial" w:eastAsia="Times New Roman" w:cs="Arial"/>
          <w:color w:val="000000"/>
          <w:kern w:val="0"/>
          <w:sz w:val="20"/>
          <w:szCs w:val="20"/>
          <w:shd w:val="clear" w:color="auto" w:fill="FFFFFF"/>
          <w14:ligatures w14:val="none"/>
        </w:rPr>
        <w:t>install</w:t>
      </w:r>
      <w:bookmarkEnd w:id="159070051"/>
      <w:r w:rsidRPr="002C7A70" w:rsidR="002C7A70">
        <w:rPr>
          <w:rFonts w:ascii="Arial" w:hAnsi="Arial" w:eastAsia="Times New Roman" w:cs="Arial"/>
          <w:color w:val="000000"/>
          <w:kern w:val="0"/>
          <w:sz w:val="20"/>
          <w:szCs w:val="20"/>
          <w:shd w:val="clear" w:color="auto" w:fill="FFFFFF"/>
          <w14:ligatures w14:val="none"/>
        </w:rPr>
        <w:t xml:space="preserve"> for these speeds is to ensure the full capability is delivered to the end user. To ensure </w:t>
      </w:r>
      <w:r w:rsidRPr="002C7A70" w:rsidR="002C7A70">
        <w:rPr>
          <w:rFonts w:ascii="Arial" w:hAnsi="Arial" w:eastAsia="Times New Roman" w:cs="Arial"/>
          <w:color w:val="000000"/>
          <w:kern w:val="0"/>
          <w:sz w:val="20"/>
          <w:szCs w:val="20"/>
          <w:shd w:val="clear" w:color="auto" w:fill="FFFFFF"/>
          <w14:ligatures w14:val="none"/>
        </w:rPr>
        <w:t xml:space="preserve">optimum</w:t>
      </w:r>
      <w:r w:rsidRPr="002C7A70" w:rsidR="002C7A70">
        <w:rPr>
          <w:rFonts w:ascii="Arial" w:hAnsi="Arial" w:eastAsia="Times New Roman" w:cs="Arial"/>
          <w:color w:val="000000"/>
          <w:kern w:val="0"/>
          <w:sz w:val="20"/>
          <w:szCs w:val="20"/>
          <w:shd w:val="clear" w:color="auto" w:fill="FFFFFF"/>
          <w14:ligatures w14:val="none"/>
        </w:rPr>
        <w:t xml:space="preserve"> performance, a Tech Installation is highly recommended for HSI with 12Mbps or higher download speed or 5Mpbs and higher upstream speeds. The installation </w:t>
      </w:r>
      <w:r w:rsidRPr="002C7A70" w:rsidR="002C7A70">
        <w:rPr>
          <w:rFonts w:ascii="Arial" w:hAnsi="Arial" w:eastAsia="Times New Roman" w:cs="Arial"/>
          <w:color w:val="000000"/>
          <w:kern w:val="0"/>
          <w:sz w:val="20"/>
          <w:szCs w:val="20"/>
          <w:shd w:val="clear" w:color="auto" w:fill="FFFFFF"/>
          <w14:ligatures w14:val="none"/>
        </w:rPr>
        <w:t xml:space="preserve">optimizes</w:t>
      </w:r>
      <w:r w:rsidRPr="002C7A70" w:rsidR="002C7A70">
        <w:rPr>
          <w:rFonts w:ascii="Arial" w:hAnsi="Arial" w:eastAsia="Times New Roman" w:cs="Arial"/>
          <w:color w:val="000000"/>
          <w:kern w:val="0"/>
          <w:sz w:val="20"/>
          <w:szCs w:val="20"/>
          <w:shd w:val="clear" w:color="auto" w:fill="FFFFFF"/>
          <w14:ligatures w14:val="none"/>
        </w:rPr>
        <w:t xml:space="preserve"> the connection and service, </w:t>
      </w:r>
      <w:r w:rsidRPr="002C7A70" w:rsidR="002C7A70">
        <w:rPr>
          <w:rFonts w:ascii="Arial" w:hAnsi="Arial" w:eastAsia="Times New Roman" w:cs="Arial"/>
          <w:color w:val="000000"/>
          <w:kern w:val="0"/>
          <w:sz w:val="20"/>
          <w:szCs w:val="20"/>
          <w:shd w:val="clear" w:color="auto" w:fill="FFFFFF"/>
          <w14:ligatures w14:val="none"/>
        </w:rPr>
        <w:t xml:space="preserve">eliminating</w:t>
      </w:r>
      <w:r w:rsidRPr="002C7A70" w:rsidR="002C7A70">
        <w:rPr>
          <w:rFonts w:ascii="Arial" w:hAnsi="Arial" w:eastAsia="Times New Roman" w:cs="Arial"/>
          <w:color w:val="000000"/>
          <w:kern w:val="0"/>
          <w:sz w:val="20"/>
          <w:szCs w:val="20"/>
          <w:shd w:val="clear" w:color="auto" w:fill="FFFFFF"/>
          <w14:ligatures w14:val="none"/>
        </w:rPr>
        <w:t xml:space="preserve"> interference caused by the </w:t>
      </w:r>
      <w:bookmarkStart w:name="_Int_NBaGD9zo" w:id="1858171819"/>
      <w:r w:rsidRPr="002C7A70" w:rsidR="002C7A70">
        <w:rPr>
          <w:rFonts w:ascii="Arial" w:hAnsi="Arial" w:eastAsia="Times New Roman" w:cs="Arial"/>
          <w:color w:val="000000"/>
          <w:kern w:val="0"/>
          <w:sz w:val="20"/>
          <w:szCs w:val="20"/>
          <w:shd w:val="clear" w:color="auto" w:fill="FFFFFF"/>
          <w14:ligatures w14:val="none"/>
        </w:rPr>
        <w:t>customer’s</w:t>
      </w:r>
      <w:bookmarkEnd w:id="1858171819"/>
      <w:r w:rsidRPr="002C7A70" w:rsidR="002C7A70">
        <w:rPr>
          <w:rFonts w:ascii="Arial" w:hAnsi="Arial" w:eastAsia="Times New Roman" w:cs="Arial"/>
          <w:color w:val="000000"/>
          <w:kern w:val="0"/>
          <w:sz w:val="20"/>
          <w:szCs w:val="20"/>
          <w:shd w:val="clear" w:color="auto" w:fill="FFFFFF"/>
          <w14:ligatures w14:val="none"/>
        </w:rPr>
        <w:t xml:space="preserve"> inside wire. If you choose not to have a DSL Tech Install, include the following in the Remarks field:</w:t>
      </w:r>
      <w:r w:rsidRPr="002C7A70">
        <w:rPr>
          <w:rFonts w:ascii="Arial" w:hAnsi="Arial" w:eastAsia="Times New Roman" w:cs="Arial"/>
          <w:color w:val="000000"/>
          <w:kern w:val="0"/>
          <w:sz w:val="20"/>
          <w:szCs w:val="20"/>
          <w14:ligatures w14:val="none"/>
        </w:rPr>
        <w:br/>
      </w:r>
      <w:r w:rsidRPr="002C7A70" w:rsidR="002C7A70">
        <w:rPr>
          <w:rFonts w:ascii="Arial" w:hAnsi="Arial" w:eastAsia="Times New Roman" w:cs="Arial"/>
          <w:color w:val="000000"/>
          <w:kern w:val="0"/>
          <w:sz w:val="20"/>
          <w:szCs w:val="20"/>
          <w:shd w:val="clear" w:color="auto" w:fill="FFFFFF"/>
          <w14:ligatures w14:val="none"/>
        </w:rPr>
        <w:t>“DSL Tech Install refused.”  For Tech Install and Ordering requirements see</w:t>
      </w:r>
    </w:p>
    <w:p w:rsidRPr="002C7A70" w:rsidR="002C7A70" w:rsidP="002C7A70" w:rsidRDefault="002C7A70" w14:paraId="38A6F779" w14:textId="77777777">
      <w:pPr>
        <w:shd w:val="clear" w:color="auto" w:fill="FFFFFF"/>
        <w:spacing w:after="0" w:line="240" w:lineRule="auto"/>
        <w:rPr>
          <w:rFonts w:ascii="Arial" w:hAnsi="Arial" w:eastAsia="Times New Roman" w:cs="Arial"/>
          <w:color w:val="000000"/>
          <w:kern w:val="0"/>
          <w:sz w:val="20"/>
          <w:szCs w:val="20"/>
          <w14:ligatures w14:val="none"/>
        </w:rPr>
      </w:pPr>
      <w:hyperlink w:history="1" w:anchor="modeminstall" r:id="rId24">
        <w:r w:rsidRPr="002C7A70">
          <w:rPr>
            <w:rFonts w:ascii="Arial" w:hAnsi="Arial" w:eastAsia="Times New Roman" w:cs="Arial"/>
            <w:i/>
            <w:iCs/>
            <w:color w:val="006BBD"/>
            <w:kern w:val="0"/>
            <w:sz w:val="20"/>
            <w:szCs w:val="20"/>
            <w:u w:val="single"/>
            <w14:ligatures w14:val="none"/>
          </w:rPr>
          <w:t>DSL Tech Install Ordering</w:t>
        </w:r>
      </w:hyperlink>
      <w:r w:rsidRPr="002C7A70">
        <w:rPr>
          <w:rFonts w:ascii="Arial" w:hAnsi="Arial" w:eastAsia="Times New Roman" w:cs="Arial"/>
          <w:i/>
          <w:iCs/>
          <w:color w:val="000000"/>
          <w:kern w:val="0"/>
          <w:sz w:val="20"/>
          <w:szCs w:val="20"/>
          <w14:ligatures w14:val="none"/>
        </w:rPr>
        <w:t>.</w:t>
      </w:r>
    </w:p>
    <w:p w:rsidRPr="002C7A70" w:rsidR="002C7A70" w:rsidP="002C7A70" w:rsidRDefault="002C7A70" w14:paraId="7870B39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C7A70">
        <w:rPr>
          <w:rFonts w:ascii="Arial" w:hAnsi="Arial" w:eastAsia="Times New Roman" w:cs="Arial"/>
          <w:b/>
          <w:bCs/>
          <w:color w:val="000000"/>
          <w:kern w:val="0"/>
          <w:sz w:val="21"/>
          <w:szCs w:val="21"/>
          <w14:ligatures w14:val="none"/>
        </w:rPr>
        <w:t>Terms and Conditions</w:t>
      </w:r>
    </w:p>
    <w:p w:rsidRPr="002C7A70" w:rsidR="002C7A70" w:rsidP="002C7A70" w:rsidRDefault="002C7A70" w14:paraId="16A5FE59"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CBR 2016 services are provided under terms and conditions and rates of a </w:t>
      </w:r>
      <w:hyperlink w:history="1" r:id="rId25">
        <w:r w:rsidRPr="002C7A70">
          <w:rPr>
            <w:rFonts w:ascii="Arial" w:hAnsi="Arial" w:eastAsia="Times New Roman" w:cs="Arial"/>
            <w:color w:val="006BBD"/>
            <w:kern w:val="0"/>
            <w:sz w:val="20"/>
            <w:szCs w:val="20"/>
            <w:u w:val="single"/>
            <w14:ligatures w14:val="none"/>
          </w:rPr>
          <w:t>Commercial Agreement</w:t>
        </w:r>
      </w:hyperlink>
      <w:r w:rsidRPr="002C7A70">
        <w:rPr>
          <w:rFonts w:ascii="Arial" w:hAnsi="Arial" w:eastAsia="Times New Roman" w:cs="Arial"/>
          <w:color w:val="000000"/>
          <w:kern w:val="0"/>
          <w:sz w:val="20"/>
          <w:szCs w:val="20"/>
          <w14:ligatures w14:val="none"/>
        </w:rPr>
        <w:t>.</w:t>
      </w:r>
    </w:p>
    <w:p w:rsidRPr="002C7A70" w:rsidR="002C7A70" w:rsidP="1305C24A" w:rsidRDefault="002C7A70" w14:paraId="791B5E31"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XkqEwT6B" w:id="1129870702"/>
      <w:r w:rsidRPr="002C7A70" w:rsidR="002C7A70">
        <w:rPr>
          <w:rFonts w:ascii="Arial" w:hAnsi="Arial" w:eastAsia="Times New Roman" w:cs="Arial"/>
          <w:color w:val="000000"/>
          <w:kern w:val="0"/>
          <w:sz w:val="20"/>
          <w:szCs w:val="20"/>
          <w14:ligatures w14:val="none"/>
        </w:rPr>
        <w:t>Unless requesting</w:t>
      </w:r>
      <w:bookmarkEnd w:id="1129870702"/>
      <w:r w:rsidRPr="002C7A70" w:rsidR="002C7A70">
        <w:rPr>
          <w:rFonts w:ascii="Arial" w:hAnsi="Arial" w:eastAsia="Times New Roman" w:cs="Arial"/>
          <w:color w:val="000000"/>
          <w:kern w:val="0"/>
          <w:sz w:val="20"/>
          <w:szCs w:val="20"/>
          <w14:ligatures w14:val="none"/>
        </w:rPr>
        <w:t xml:space="preserve"> Standalone service, you must also be the provider of record of the underlying voice service when requesting broadband service. Please contact </w:t>
      </w:r>
      <w:bookmarkStart w:name="_Int_0rtY7FWz" w:id="2098598772"/>
      <w:r w:rsidRPr="002C7A70" w:rsidR="002C7A70">
        <w:rPr>
          <w:rFonts w:ascii="Arial" w:hAnsi="Arial" w:eastAsia="Times New Roman" w:cs="Arial"/>
          <w:color w:val="000000"/>
          <w:kern w:val="0"/>
          <w:sz w:val="20"/>
          <w:szCs w:val="20"/>
          <w14:ligatures w14:val="none"/>
        </w:rPr>
        <w:t>your</w:t>
      </w:r>
      <w:bookmarkEnd w:id="2098598772"/>
      <w:r w:rsidRPr="002C7A70" w:rsidR="002C7A70">
        <w:rPr>
          <w:rFonts w:ascii="Arial" w:hAnsi="Arial" w:eastAsia="Times New Roman" w:cs="Arial"/>
          <w:color w:val="000000"/>
          <w:kern w:val="0"/>
          <w:sz w:val="20"/>
          <w:szCs w:val="20"/>
          <w14:ligatures w14:val="none"/>
        </w:rPr>
        <w:t> </w:t>
      </w:r>
      <w:hyperlink w:history="1" r:id="R67f3a18cd0c84890">
        <w:r w:rsidRPr="002C7A70" w:rsidR="002C7A70">
          <w:rPr>
            <w:rFonts w:ascii="Arial" w:hAnsi="Arial" w:eastAsia="Times New Roman" w:cs="Arial"/>
            <w:color w:val="006BBD"/>
            <w:kern w:val="0"/>
            <w:sz w:val="20"/>
            <w:szCs w:val="20"/>
            <w:u w:val="single"/>
            <w14:ligatures w14:val="none"/>
          </w:rPr>
          <w:t>Account Manager</w:t>
        </w:r>
      </w:hyperlink>
      <w:r w:rsidRPr="002C7A70" w:rsidR="002C7A70">
        <w:rPr>
          <w:rFonts w:ascii="Arial" w:hAnsi="Arial" w:eastAsia="Times New Roman" w:cs="Arial"/>
          <w:color w:val="000000"/>
          <w:kern w:val="0"/>
          <w:sz w:val="20"/>
          <w:szCs w:val="20"/>
          <w14:ligatures w14:val="none"/>
        </w:rPr>
        <w:t xml:space="preserve"> for </w:t>
      </w:r>
      <w:r w:rsidRPr="002C7A70" w:rsidR="002C7A70">
        <w:rPr>
          <w:rFonts w:ascii="Arial" w:hAnsi="Arial" w:eastAsia="Times New Roman" w:cs="Arial"/>
          <w:color w:val="000000"/>
          <w:kern w:val="0"/>
          <w:sz w:val="20"/>
          <w:szCs w:val="20"/>
          <w14:ligatures w14:val="none"/>
        </w:rPr>
        <w:t>assistance</w:t>
      </w:r>
      <w:r w:rsidRPr="002C7A70" w:rsidR="002C7A70">
        <w:rPr>
          <w:rFonts w:ascii="Arial" w:hAnsi="Arial" w:eastAsia="Times New Roman" w:cs="Arial"/>
          <w:color w:val="000000"/>
          <w:kern w:val="0"/>
          <w:sz w:val="20"/>
          <w:szCs w:val="20"/>
          <w14:ligatures w14:val="none"/>
        </w:rPr>
        <w:t>.</w:t>
      </w:r>
    </w:p>
    <w:p w:rsidRPr="002C7A70" w:rsidR="002C7A70" w:rsidP="1305C24A" w:rsidRDefault="002C7A70" w14:paraId="29F9710B" w14:textId="34C4AAF3">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You may order new service subject to loop qualification and availability or convert existing CenturyLink retail end users with </w:t>
      </w:r>
      <w:bookmarkStart w:name="_Int_N7Jw5J6j" w:id="87923317"/>
      <w:r w:rsidRPr="002C7A70" w:rsidR="002C7A70">
        <w:rPr>
          <w:rFonts w:ascii="Arial" w:hAnsi="Arial" w:eastAsia="Times New Roman" w:cs="Arial"/>
          <w:color w:val="000000"/>
          <w:kern w:val="0"/>
          <w:sz w:val="20"/>
          <w:szCs w:val="20"/>
          <w14:ligatures w14:val="none"/>
        </w:rPr>
        <w:t>high speed</w:t>
      </w:r>
      <w:bookmarkEnd w:id="87923317"/>
      <w:r w:rsidRPr="002C7A70" w:rsidR="002C7A70">
        <w:rPr>
          <w:rFonts w:ascii="Arial" w:hAnsi="Arial" w:eastAsia="Times New Roman" w:cs="Arial"/>
          <w:color w:val="000000"/>
          <w:kern w:val="0"/>
          <w:sz w:val="20"/>
          <w:szCs w:val="20"/>
          <w14:ligatures w14:val="none"/>
        </w:rPr>
        <w:t xml:space="preserve"> internet service to CenturyLink Resale or CLSP™ service and </w:t>
      </w:r>
      <w:r w:rsidRPr="002C7A70" w:rsidR="002C7A70">
        <w:rPr>
          <w:rFonts w:ascii="Arial" w:hAnsi="Arial" w:eastAsia="Times New Roman" w:cs="Arial"/>
          <w:color w:val="000000"/>
          <w:kern w:val="0"/>
          <w:sz w:val="20"/>
          <w:szCs w:val="20"/>
          <w14:ligatures w14:val="none"/>
        </w:rPr>
        <w:t>maintain</w:t>
      </w:r>
      <w:r w:rsidRPr="002C7A70" w:rsidR="002C7A70">
        <w:rPr>
          <w:rFonts w:ascii="Arial" w:hAnsi="Arial" w:eastAsia="Times New Roman" w:cs="Arial"/>
          <w:color w:val="000000"/>
          <w:kern w:val="0"/>
          <w:sz w:val="20"/>
          <w:szCs w:val="20"/>
          <w14:ligatures w14:val="none"/>
        </w:rPr>
        <w:t xml:space="preserve"> the </w:t>
      </w:r>
      <w:bookmarkStart w:name="_Int_PtV5ziBr" w:id="2122847558"/>
      <w:r w:rsidRPr="002C7A70" w:rsidR="002C7A70">
        <w:rPr>
          <w:rFonts w:ascii="Arial" w:hAnsi="Arial" w:eastAsia="Times New Roman" w:cs="Arial"/>
          <w:color w:val="000000"/>
          <w:kern w:val="0"/>
          <w:sz w:val="20"/>
          <w:szCs w:val="20"/>
          <w14:ligatures w14:val="none"/>
        </w:rPr>
        <w:t>high speed</w:t>
      </w:r>
      <w:bookmarkEnd w:id="2122847558"/>
      <w:r w:rsidRPr="002C7A70" w:rsidR="002C7A70">
        <w:rPr>
          <w:rFonts w:ascii="Arial" w:hAnsi="Arial" w:eastAsia="Times New Roman" w:cs="Arial"/>
          <w:color w:val="000000"/>
          <w:kern w:val="0"/>
          <w:sz w:val="20"/>
          <w:szCs w:val="20"/>
          <w14:ligatures w14:val="none"/>
        </w:rPr>
        <w:t xml:space="preserve"> internet service, if that service is available with CBR </w:t>
      </w:r>
      <w:r w:rsidRPr="002C7A70" w:rsidR="7B0ED568">
        <w:rPr>
          <w:rFonts w:ascii="Arial" w:hAnsi="Arial" w:eastAsia="Times New Roman" w:cs="Arial"/>
          <w:color w:val="000000"/>
          <w:kern w:val="0"/>
          <w:sz w:val="20"/>
          <w:szCs w:val="20"/>
          <w14:ligatures w14:val="none"/>
        </w:rPr>
        <w:t>2016,</w:t>
      </w:r>
      <w:r w:rsidRPr="002C7A70" w:rsidR="002C7A70">
        <w:rPr>
          <w:rFonts w:ascii="Arial" w:hAnsi="Arial" w:eastAsia="Times New Roman" w:cs="Arial"/>
          <w:color w:val="000000"/>
          <w:kern w:val="0"/>
          <w:sz w:val="20"/>
          <w:szCs w:val="20"/>
          <w14:ligatures w14:val="none"/>
        </w:rPr>
        <w:t xml:space="preserve"> as provided in </w:t>
      </w:r>
      <w:hyperlink w:history="1" w:anchor="prod" r:id="rId27">
        <w:r w:rsidRPr="002C7A70" w:rsidR="002C7A70">
          <w:rPr>
            <w:rFonts w:ascii="Arial" w:hAnsi="Arial" w:eastAsia="Times New Roman" w:cs="Arial"/>
            <w:color w:val="006BBD"/>
            <w:kern w:val="0"/>
            <w:sz w:val="20"/>
            <w:szCs w:val="20"/>
            <w:u w:val="single"/>
            <w14:ligatures w14:val="none"/>
          </w:rPr>
          <w:t>Product Description</w:t>
        </w:r>
      </w:hyperlink>
      <w:r w:rsidRPr="002C7A70" w:rsidR="002C7A70">
        <w:rPr>
          <w:rFonts w:ascii="Arial" w:hAnsi="Arial" w:eastAsia="Times New Roman" w:cs="Arial"/>
          <w:color w:val="000000"/>
          <w:kern w:val="0"/>
          <w:sz w:val="20"/>
          <w:szCs w:val="20"/>
          <w14:ligatures w14:val="none"/>
        </w:rPr>
        <w:t xml:space="preserve">. Following service conversion, any existing Customer Premise Equipment (CPE) (e.g., modems, filters) will not be </w:t>
      </w:r>
      <w:r w:rsidRPr="002C7A70" w:rsidR="002C7A70">
        <w:rPr>
          <w:rFonts w:ascii="Arial" w:hAnsi="Arial" w:eastAsia="Times New Roman" w:cs="Arial"/>
          <w:color w:val="000000"/>
          <w:kern w:val="0"/>
          <w:sz w:val="20"/>
          <w:szCs w:val="20"/>
          <w14:ligatures w14:val="none"/>
        </w:rPr>
        <w:t>maintained</w:t>
      </w:r>
      <w:r w:rsidRPr="002C7A70" w:rsidR="002C7A70">
        <w:rPr>
          <w:rFonts w:ascii="Arial" w:hAnsi="Arial" w:eastAsia="Times New Roman" w:cs="Arial"/>
          <w:color w:val="000000"/>
          <w:kern w:val="0"/>
          <w:sz w:val="20"/>
          <w:szCs w:val="20"/>
          <w14:ligatures w14:val="none"/>
        </w:rPr>
        <w:t xml:space="preserve"> or changed by CenturyLink.</w:t>
      </w:r>
    </w:p>
    <w:p w:rsidRPr="002C7A70" w:rsidR="002C7A70" w:rsidP="1305C24A" w:rsidRDefault="002C7A70" w14:paraId="6172748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It is your responsibility to provide your end-users with CPE, marketing materials, installment instructions, and Tier 1 Technical Support. You may choose, however, to </w:t>
      </w:r>
      <w:r w:rsidRPr="002C7A70" w:rsidR="002C7A70">
        <w:rPr>
          <w:rFonts w:ascii="Arial" w:hAnsi="Arial" w:eastAsia="Times New Roman" w:cs="Arial"/>
          <w:color w:val="000000"/>
          <w:kern w:val="0"/>
          <w:sz w:val="20"/>
          <w:szCs w:val="20"/>
          <w14:ligatures w14:val="none"/>
        </w:rPr>
        <w:t xml:space="preserve">purchase</w:t>
      </w:r>
      <w:r w:rsidRPr="002C7A70" w:rsidR="002C7A70">
        <w:rPr>
          <w:rFonts w:ascii="Arial" w:hAnsi="Arial" w:eastAsia="Times New Roman" w:cs="Arial"/>
          <w:color w:val="000000"/>
          <w:kern w:val="0"/>
          <w:sz w:val="20"/>
          <w:szCs w:val="20"/>
          <w14:ligatures w14:val="none"/>
        </w:rPr>
        <w:t xml:space="preserve"> modems, </w:t>
      </w:r>
      <w:r w:rsidRPr="002C7A70" w:rsidR="002C7A70">
        <w:rPr>
          <w:rFonts w:ascii="Arial" w:hAnsi="Arial" w:eastAsia="Times New Roman" w:cs="Arial"/>
          <w:color w:val="000000"/>
          <w:kern w:val="0"/>
          <w:sz w:val="20"/>
          <w:szCs w:val="20"/>
          <w14:ligatures w14:val="none"/>
        </w:rPr>
        <w:t>filters</w:t>
      </w:r>
      <w:r w:rsidRPr="002C7A70" w:rsidR="002C7A70">
        <w:rPr>
          <w:rFonts w:ascii="Arial" w:hAnsi="Arial" w:eastAsia="Times New Roman" w:cs="Arial"/>
          <w:color w:val="000000"/>
          <w:kern w:val="0"/>
          <w:sz w:val="20"/>
          <w:szCs w:val="20"/>
          <w14:ligatures w14:val="none"/>
        </w:rPr>
        <w:t xml:space="preserve"> and installation instructions from CenturyLink. Tier 1 Technical support and any other peripherals will remain your sole responsibility.  CPE must meet current </w:t>
      </w:r>
      <w:bookmarkStart w:name="_Int_L1aagqza" w:id="1782362732"/>
      <w:r w:rsidRPr="002C7A70" w:rsidR="002C7A70">
        <w:rPr>
          <w:rFonts w:ascii="Arial" w:hAnsi="Arial" w:eastAsia="Times New Roman" w:cs="Arial"/>
          <w:color w:val="000000"/>
          <w:kern w:val="0"/>
          <w:sz w:val="20"/>
          <w:szCs w:val="20"/>
          <w14:ligatures w14:val="none"/>
        </w:rPr>
        <w:t xml:space="preserve">minimum</w:t>
      </w:r>
      <w:bookmarkEnd w:id="1782362732"/>
      <w:r w:rsidRPr="002C7A70" w:rsidR="002C7A70">
        <w:rPr>
          <w:rFonts w:ascii="Arial" w:hAnsi="Arial" w:eastAsia="Times New Roman" w:cs="Arial"/>
          <w:color w:val="000000"/>
          <w:kern w:val="0"/>
          <w:sz w:val="20"/>
          <w:szCs w:val="20"/>
          <w14:ligatures w14:val="none"/>
        </w:rPr>
        <w:t xml:space="preserve"> </w:t>
      </w:r>
      <w:hyperlink w:history="1" r:id="Rc11313d0c8764db7">
        <w:r w:rsidRPr="002C7A70" w:rsidR="002C7A70">
          <w:rPr>
            <w:rFonts w:ascii="Arial" w:hAnsi="Arial" w:eastAsia="Times New Roman" w:cs="Arial"/>
            <w:color w:val="006BBD"/>
            <w:kern w:val="0"/>
            <w:sz w:val="20"/>
            <w:szCs w:val="20"/>
            <w:u w:val="single"/>
            <w14:ligatures w14:val="none"/>
          </w:rPr>
          <w:t>System Requirements</w:t>
        </w:r>
      </w:hyperlink>
      <w:r w:rsidRPr="002C7A70" w:rsidR="002C7A70">
        <w:rPr>
          <w:rFonts w:ascii="Arial" w:hAnsi="Arial" w:eastAsia="Times New Roman" w:cs="Arial"/>
          <w:color w:val="000000"/>
          <w:kern w:val="0"/>
          <w:sz w:val="20"/>
          <w:szCs w:val="20"/>
          <w14:ligatures w14:val="none"/>
        </w:rPr>
        <w:t> and the end user must be equipped with a currently qualified </w:t>
      </w:r>
      <w:hyperlink w:history="1" r:id="R6c4b357710624435">
        <w:r w:rsidRPr="002C7A70" w:rsidR="002C7A70">
          <w:rPr>
            <w:rFonts w:ascii="Arial" w:hAnsi="Arial" w:eastAsia="Times New Roman" w:cs="Arial"/>
            <w:color w:val="006BBD"/>
            <w:kern w:val="0"/>
            <w:sz w:val="20"/>
            <w:szCs w:val="20"/>
            <w:u w:val="single"/>
            <w14:ligatures w14:val="none"/>
          </w:rPr>
          <w:t>CenturyLink Modem</w:t>
        </w:r>
      </w:hyperlink>
      <w:r w:rsidRPr="002C7A70" w:rsidR="002C7A70">
        <w:rPr>
          <w:rFonts w:ascii="Arial" w:hAnsi="Arial" w:eastAsia="Times New Roman" w:cs="Arial"/>
          <w:color w:val="000000"/>
          <w:kern w:val="0"/>
          <w:sz w:val="20"/>
          <w:szCs w:val="20"/>
          <w14:ligatures w14:val="none"/>
        </w:rPr>
        <w:t>.</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998"/>
        <w:gridCol w:w="761"/>
        <w:gridCol w:w="2707"/>
      </w:tblGrid>
      <w:tr w:rsidRPr="002C7A70" w:rsidR="002C7A70" w:rsidTr="002C7A70" w14:paraId="77B5AFB9"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7EEE6950"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Modem Technology</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1B4B1A53"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2B3DAA29"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Res/Bus Modem Type</w:t>
            </w:r>
          </w:p>
        </w:tc>
      </w:tr>
      <w:tr w:rsidRPr="002C7A70" w:rsidR="002C7A70" w:rsidTr="002C7A70" w14:paraId="1F69BD5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0233B5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ADSL/ADSL2+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2A7C76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DXLY6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998A11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Res/Bus - Advanced wireless</w:t>
            </w:r>
          </w:p>
        </w:tc>
      </w:tr>
      <w:tr w:rsidRPr="002C7A70" w:rsidR="002C7A70" w:rsidTr="002C7A70" w14:paraId="380896B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6906F7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VDSL2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E120EE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DXLY6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5D2EE3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Res/Bus - Advanced wireless</w:t>
            </w:r>
          </w:p>
        </w:tc>
      </w:tr>
    </w:tbl>
    <w:p w:rsidRPr="002C7A70" w:rsidR="002C7A70" w:rsidP="002C7A70" w:rsidRDefault="002C7A70" w14:paraId="3C8A6D8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Upon order completion, the modem and shipping charges will be added and reflected on the bill.</w:t>
      </w:r>
    </w:p>
    <w:p w:rsidRPr="002C7A70" w:rsidR="002C7A70" w:rsidP="1305C24A" w:rsidRDefault="002C7A70" w14:paraId="2599A53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Additional</w:t>
      </w:r>
      <w:r w:rsidRPr="002C7A70" w:rsidR="002C7A70">
        <w:rPr>
          <w:rFonts w:ascii="Arial" w:hAnsi="Arial" w:eastAsia="Times New Roman" w:cs="Arial"/>
          <w:color w:val="000000"/>
          <w:kern w:val="0"/>
          <w:sz w:val="20"/>
          <w:szCs w:val="20"/>
          <w14:ligatures w14:val="none"/>
        </w:rPr>
        <w:t xml:space="preserve"> filters may be </w:t>
      </w:r>
      <w:r w:rsidRPr="002C7A70" w:rsidR="002C7A70">
        <w:rPr>
          <w:rFonts w:ascii="Arial" w:hAnsi="Arial" w:eastAsia="Times New Roman" w:cs="Arial"/>
          <w:color w:val="000000"/>
          <w:kern w:val="0"/>
          <w:sz w:val="20"/>
          <w:szCs w:val="20"/>
          <w14:ligatures w14:val="none"/>
        </w:rPr>
        <w:t xml:space="preserve">purchased</w:t>
      </w:r>
      <w:r w:rsidRPr="002C7A70" w:rsidR="002C7A70">
        <w:rPr>
          <w:rFonts w:ascii="Arial" w:hAnsi="Arial" w:eastAsia="Times New Roman" w:cs="Arial"/>
          <w:color w:val="000000"/>
          <w:kern w:val="0"/>
          <w:sz w:val="20"/>
          <w:szCs w:val="20"/>
          <w14:ligatures w14:val="none"/>
        </w:rPr>
        <w:t xml:space="preserve"> using USOC DXLYA. If ordered at time of modem </w:t>
      </w:r>
      <w:bookmarkStart w:name="_Int_GJkhYFpt" w:id="919126654"/>
      <w:r w:rsidRPr="002C7A70" w:rsidR="002C7A70">
        <w:rPr>
          <w:rFonts w:ascii="Arial" w:hAnsi="Arial" w:eastAsia="Times New Roman" w:cs="Arial"/>
          <w:color w:val="000000"/>
          <w:kern w:val="0"/>
          <w:sz w:val="20"/>
          <w:szCs w:val="20"/>
          <w14:ligatures w14:val="none"/>
        </w:rPr>
        <w:t>order</w:t>
      </w:r>
      <w:bookmarkEnd w:id="919126654"/>
      <w:r w:rsidRPr="002C7A70" w:rsidR="002C7A70">
        <w:rPr>
          <w:rFonts w:ascii="Arial" w:hAnsi="Arial" w:eastAsia="Times New Roman" w:cs="Arial"/>
          <w:color w:val="000000"/>
          <w:kern w:val="0"/>
          <w:sz w:val="20"/>
          <w:szCs w:val="20"/>
          <w14:ligatures w14:val="none"/>
        </w:rPr>
        <w:t xml:space="preserve"> then no shipping applies. If ordered separately shipping and handling will apply.</w:t>
      </w:r>
    </w:p>
    <w:p w:rsidRPr="002C7A70" w:rsidR="002C7A70" w:rsidP="002C7A70" w:rsidRDefault="002C7A70" w14:paraId="12643D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Installing or using CenturyLink broadband with CPE that does not meet minimum system requirements limits functionality, availability, and support and may damage CPE, software, </w:t>
      </w:r>
      <w:proofErr w:type="gramStart"/>
      <w:r w:rsidRPr="002C7A70">
        <w:rPr>
          <w:rFonts w:ascii="Arial" w:hAnsi="Arial" w:eastAsia="Times New Roman" w:cs="Arial"/>
          <w:color w:val="000000"/>
          <w:kern w:val="0"/>
          <w:sz w:val="20"/>
          <w:szCs w:val="20"/>
          <w14:ligatures w14:val="none"/>
        </w:rPr>
        <w:t>peripherals</w:t>
      </w:r>
      <w:proofErr w:type="gramEnd"/>
      <w:r w:rsidRPr="002C7A70">
        <w:rPr>
          <w:rFonts w:ascii="Arial" w:hAnsi="Arial" w:eastAsia="Times New Roman" w:cs="Arial"/>
          <w:color w:val="000000"/>
          <w:kern w:val="0"/>
          <w:sz w:val="20"/>
          <w:szCs w:val="20"/>
          <w14:ligatures w14:val="none"/>
        </w:rPr>
        <w:t xml:space="preserve"> or data. CenturyLink reserves the right to revise minimum requirements.</w:t>
      </w:r>
    </w:p>
    <w:p w:rsidRPr="002C7A70" w:rsidR="002C7A70" w:rsidP="002C7A70" w:rsidRDefault="002C7A70" w14:paraId="2AA6566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When ordering a GRLXX service, you must select a qualifying ISP (including CenturyLink) when you submit your service request. If your selected ISP no longer has a relationship with CenturyLink or no longer offers service in your area, CenturyLink will contact you to determine a qualifying alternative ISP and the destination change charge will be waived. Note that destination change charges do apply for any other ISP changes.</w:t>
      </w:r>
    </w:p>
    <w:p w:rsidRPr="002C7A70" w:rsidR="002C7A70" w:rsidP="002C7A70" w:rsidRDefault="002C7A70" w14:paraId="4A4D5E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When ordering an EHXXX service, CenturyLink must be selected as the ISP (NMOXX USOC).</w:t>
      </w:r>
    </w:p>
    <w:p w:rsidRPr="002C7A70" w:rsidR="002C7A70" w:rsidP="002C7A70" w:rsidRDefault="002C7A70" w14:paraId="15294743"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Service Conditions</w:t>
      </w:r>
    </w:p>
    <w:p w:rsidRPr="002C7A70" w:rsidR="002C7A70" w:rsidP="002C7A70" w:rsidRDefault="002C7A70" w14:paraId="6B9FA164"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You and your end-users are subject to the CenturyLink™ Broadband Subscriber Agreement, </w:t>
      </w:r>
      <w:hyperlink w:history="1" r:id="rId30">
        <w:r w:rsidRPr="002C7A70">
          <w:rPr>
            <w:rFonts w:ascii="Arial" w:hAnsi="Arial" w:eastAsia="Times New Roman" w:cs="Arial"/>
            <w:color w:val="006BBD"/>
            <w:kern w:val="0"/>
            <w:sz w:val="20"/>
            <w:szCs w:val="20"/>
            <w:u w:val="single"/>
            <w14:ligatures w14:val="none"/>
          </w:rPr>
          <w:t>Acceptable Use Policy (AUP)</w:t>
        </w:r>
      </w:hyperlink>
      <w:r w:rsidRPr="002C7A70">
        <w:rPr>
          <w:rFonts w:ascii="Arial" w:hAnsi="Arial" w:eastAsia="Times New Roman" w:cs="Arial"/>
          <w:color w:val="000000"/>
          <w:kern w:val="0"/>
          <w:sz w:val="20"/>
          <w:szCs w:val="20"/>
          <w14:ligatures w14:val="none"/>
        </w:rPr>
        <w:t>, and Excessive Use Policy (EUP) which include certain service restrictions and requirements including but not limited to:</w:t>
      </w:r>
    </w:p>
    <w:p w:rsidRPr="002C7A70" w:rsidR="002C7A70" w:rsidP="002C7A70" w:rsidRDefault="002C7A70" w14:paraId="65FF612D"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A prohibition on sending "Spam" and other excessive usage </w:t>
      </w:r>
      <w:proofErr w:type="gramStart"/>
      <w:r w:rsidRPr="002C7A70">
        <w:rPr>
          <w:rFonts w:ascii="Arial" w:hAnsi="Arial" w:eastAsia="Times New Roman" w:cs="Arial"/>
          <w:color w:val="000000"/>
          <w:kern w:val="0"/>
          <w:sz w:val="20"/>
          <w:szCs w:val="20"/>
          <w14:ligatures w14:val="none"/>
        </w:rPr>
        <w:t>information</w:t>
      </w:r>
      <w:proofErr w:type="gramEnd"/>
    </w:p>
    <w:p w:rsidRPr="002C7A70" w:rsidR="002C7A70" w:rsidP="002C7A70" w:rsidRDefault="002C7A70" w14:paraId="113FF243"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Liability</w:t>
      </w:r>
    </w:p>
    <w:p w:rsidRPr="002C7A70" w:rsidR="002C7A70" w:rsidP="002C7A70" w:rsidRDefault="002C7A70" w14:paraId="5D3DB1EE"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Information on service termination/suspension</w:t>
      </w:r>
    </w:p>
    <w:p w:rsidRPr="002C7A70" w:rsidR="002C7A70" w:rsidP="002C7A70" w:rsidRDefault="002C7A70" w14:paraId="22DFDD24"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Potential damage</w:t>
      </w:r>
    </w:p>
    <w:p w:rsidRPr="002C7A70" w:rsidR="002C7A70" w:rsidP="002C7A70" w:rsidRDefault="002C7A70" w14:paraId="01337437"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Information gathering and </w:t>
      </w:r>
      <w:proofErr w:type="gramStart"/>
      <w:r w:rsidRPr="002C7A70">
        <w:rPr>
          <w:rFonts w:ascii="Arial" w:hAnsi="Arial" w:eastAsia="Times New Roman" w:cs="Arial"/>
          <w:color w:val="000000"/>
          <w:kern w:val="0"/>
          <w:sz w:val="20"/>
          <w:szCs w:val="20"/>
          <w14:ligatures w14:val="none"/>
        </w:rPr>
        <w:t>monitoring</w:t>
      </w:r>
      <w:proofErr w:type="gramEnd"/>
    </w:p>
    <w:p w:rsidRPr="002C7A70" w:rsidR="002C7A70" w:rsidP="002C7A70" w:rsidRDefault="002C7A70" w14:paraId="2DFE160F"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CenturyLink may disclose information in accordance with our </w:t>
      </w:r>
      <w:hyperlink w:history="1" r:id="rId31">
        <w:r w:rsidRPr="002C7A70">
          <w:rPr>
            <w:rFonts w:ascii="Arial" w:hAnsi="Arial" w:eastAsia="Times New Roman" w:cs="Arial"/>
            <w:color w:val="006BBD"/>
            <w:kern w:val="0"/>
            <w:sz w:val="20"/>
            <w:szCs w:val="20"/>
            <w:u w:val="single"/>
            <w14:ligatures w14:val="none"/>
          </w:rPr>
          <w:t>Privacy Policy</w:t>
        </w:r>
      </w:hyperlink>
      <w:r w:rsidRPr="002C7A70">
        <w:rPr>
          <w:rFonts w:ascii="Arial" w:hAnsi="Arial" w:eastAsia="Times New Roman" w:cs="Arial"/>
          <w:color w:val="000000"/>
          <w:kern w:val="0"/>
          <w:sz w:val="20"/>
          <w:szCs w:val="20"/>
          <w14:ligatures w14:val="none"/>
        </w:rPr>
        <w:t> and the Subscriber Agreement to a governmental agency when permitted to do so by law, or if necessary</w:t>
      </w:r>
    </w:p>
    <w:p w:rsidRPr="002C7A70" w:rsidR="002C7A70" w:rsidP="1305C24A" w:rsidRDefault="002C7A70" w14:paraId="07A0FA25"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You assume total responsibility for </w:t>
      </w:r>
      <w:bookmarkStart w:name="_Int_0SWjJnM9" w:id="667494280"/>
      <w:r w:rsidRPr="002C7A70" w:rsidR="002C7A70">
        <w:rPr>
          <w:rFonts w:ascii="Arial" w:hAnsi="Arial" w:eastAsia="Times New Roman" w:cs="Arial"/>
          <w:color w:val="000000"/>
          <w:kern w:val="0"/>
          <w:sz w:val="20"/>
          <w:szCs w:val="20"/>
          <w14:ligatures w14:val="none"/>
        </w:rPr>
        <w:t>use</w:t>
      </w:r>
      <w:bookmarkEnd w:id="667494280"/>
      <w:r w:rsidRPr="002C7A70" w:rsidR="002C7A70">
        <w:rPr>
          <w:rFonts w:ascii="Arial" w:hAnsi="Arial" w:eastAsia="Times New Roman" w:cs="Arial"/>
          <w:color w:val="000000"/>
          <w:kern w:val="0"/>
          <w:sz w:val="20"/>
          <w:szCs w:val="20"/>
          <w14:ligatures w14:val="none"/>
        </w:rPr>
        <w:t xml:space="preserve"> of this Service. CenturyLink exercises no control over and </w:t>
      </w:r>
      <w:r w:rsidRPr="002C7A70" w:rsidR="002C7A70">
        <w:rPr>
          <w:rFonts w:ascii="Arial" w:hAnsi="Arial" w:eastAsia="Times New Roman" w:cs="Arial"/>
          <w:color w:val="000000"/>
          <w:kern w:val="0"/>
          <w:sz w:val="20"/>
          <w:szCs w:val="20"/>
          <w14:ligatures w14:val="none"/>
        </w:rPr>
        <w:t xml:space="preserve">disclaims</w:t>
      </w:r>
      <w:r w:rsidRPr="002C7A70" w:rsidR="002C7A70">
        <w:rPr>
          <w:rFonts w:ascii="Arial" w:hAnsi="Arial" w:eastAsia="Times New Roman" w:cs="Arial"/>
          <w:color w:val="000000"/>
          <w:kern w:val="0"/>
          <w:sz w:val="20"/>
          <w:szCs w:val="20"/>
          <w14:ligatures w14:val="none"/>
        </w:rPr>
        <w:t xml:space="preserve"> any responsibility for the content created or accessible using the Service and for actions taken on the Internet. CenturyLink recommends that the service not be used in </w:t>
      </w:r>
      <w:bookmarkStart w:name="_Int_IVILasnF" w:id="2130819915"/>
      <w:r w:rsidRPr="002C7A70" w:rsidR="002C7A70">
        <w:rPr>
          <w:rFonts w:ascii="Arial" w:hAnsi="Arial" w:eastAsia="Times New Roman" w:cs="Arial"/>
          <w:color w:val="000000"/>
          <w:kern w:val="0"/>
          <w:sz w:val="20"/>
          <w:szCs w:val="20"/>
          <w14:ligatures w14:val="none"/>
        </w:rPr>
        <w:t>high risk</w:t>
      </w:r>
      <w:bookmarkEnd w:id="2130819915"/>
      <w:r w:rsidRPr="002C7A70" w:rsidR="002C7A70">
        <w:rPr>
          <w:rFonts w:ascii="Arial" w:hAnsi="Arial" w:eastAsia="Times New Roman" w:cs="Arial"/>
          <w:color w:val="000000"/>
          <w:kern w:val="0"/>
          <w:sz w:val="20"/>
          <w:szCs w:val="20"/>
          <w14:ligatures w14:val="none"/>
        </w:rPr>
        <w:t xml:space="preserve"> activities where an error could cause damage or injury.</w:t>
      </w:r>
    </w:p>
    <w:p w:rsidRPr="002C7A70" w:rsidR="002C7A70" w:rsidP="002C7A70" w:rsidRDefault="002C7A70" w14:paraId="45A9215D"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CenturyLink High Speed Internet Service Management Tools</w:t>
      </w:r>
    </w:p>
    <w:p w:rsidRPr="002C7A70" w:rsidR="002C7A70" w:rsidP="1305C24A" w:rsidRDefault="002C7A70" w14:paraId="0471CCA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CenturyLink </w:t>
      </w:r>
      <w:r w:rsidRPr="002C7A70" w:rsidR="002C7A70">
        <w:rPr>
          <w:rFonts w:ascii="Arial" w:hAnsi="Arial" w:eastAsia="Times New Roman" w:cs="Arial"/>
          <w:color w:val="000000"/>
          <w:kern w:val="0"/>
          <w:sz w:val="20"/>
          <w:szCs w:val="20"/>
          <w14:ligatures w14:val="none"/>
        </w:rPr>
        <w:t xml:space="preserve">utilizes</w:t>
      </w:r>
      <w:r w:rsidRPr="002C7A70" w:rsidR="002C7A70">
        <w:rPr>
          <w:rFonts w:ascii="Arial" w:hAnsi="Arial" w:eastAsia="Times New Roman" w:cs="Arial"/>
          <w:color w:val="000000"/>
          <w:kern w:val="0"/>
          <w:sz w:val="20"/>
          <w:szCs w:val="20"/>
          <w14:ligatures w14:val="none"/>
        </w:rPr>
        <w:t xml:space="preserve"> various walled gardens to help manage security and usage abuse on its network. The offender will receive notice of the enforcement and instructions to resume normal operation. Repeated abuse may result in disconnection of the </w:t>
      </w:r>
      <w:bookmarkStart w:name="_Int_4obcl5aw" w:id="621717478"/>
      <w:r w:rsidRPr="002C7A70" w:rsidR="002C7A70">
        <w:rPr>
          <w:rFonts w:ascii="Arial" w:hAnsi="Arial" w:eastAsia="Times New Roman" w:cs="Arial"/>
          <w:color w:val="000000"/>
          <w:kern w:val="0"/>
          <w:sz w:val="20"/>
          <w:szCs w:val="20"/>
          <w14:ligatures w14:val="none"/>
        </w:rPr>
        <w:t>high speed</w:t>
      </w:r>
      <w:bookmarkEnd w:id="621717478"/>
      <w:r w:rsidRPr="002C7A70" w:rsidR="002C7A70">
        <w:rPr>
          <w:rFonts w:ascii="Arial" w:hAnsi="Arial" w:eastAsia="Times New Roman" w:cs="Arial"/>
          <w:color w:val="000000"/>
          <w:kern w:val="0"/>
          <w:sz w:val="20"/>
          <w:szCs w:val="20"/>
          <w14:ligatures w14:val="none"/>
        </w:rPr>
        <w:t xml:space="preserve"> </w:t>
      </w:r>
      <w:r w:rsidRPr="002C7A70" w:rsidR="002C7A70">
        <w:rPr>
          <w:rFonts w:ascii="Arial" w:hAnsi="Arial" w:eastAsia="Times New Roman" w:cs="Arial"/>
          <w:color w:val="000000"/>
          <w:kern w:val="0"/>
          <w:sz w:val="20"/>
          <w:szCs w:val="20"/>
          <w14:ligatures w14:val="none"/>
        </w:rPr>
        <w:t xml:space="preserve">portion</w:t>
      </w:r>
      <w:r w:rsidRPr="002C7A70" w:rsidR="002C7A70">
        <w:rPr>
          <w:rFonts w:ascii="Arial" w:hAnsi="Arial" w:eastAsia="Times New Roman" w:cs="Arial"/>
          <w:color w:val="000000"/>
          <w:kern w:val="0"/>
          <w:sz w:val="20"/>
          <w:szCs w:val="20"/>
          <w14:ligatures w14:val="none"/>
        </w:rPr>
        <w:t xml:space="preserve"> of the end user’s service. For </w:t>
      </w:r>
      <w:r w:rsidRPr="002C7A70" w:rsidR="002C7A70">
        <w:rPr>
          <w:rFonts w:ascii="Arial" w:hAnsi="Arial" w:eastAsia="Times New Roman" w:cs="Arial"/>
          <w:color w:val="000000"/>
          <w:kern w:val="0"/>
          <w:sz w:val="20"/>
          <w:szCs w:val="20"/>
          <w14:ligatures w14:val="none"/>
        </w:rPr>
        <w:t xml:space="preserve">additional</w:t>
      </w:r>
      <w:r w:rsidRPr="002C7A70" w:rsidR="002C7A70">
        <w:rPr>
          <w:rFonts w:ascii="Arial" w:hAnsi="Arial" w:eastAsia="Times New Roman" w:cs="Arial"/>
          <w:color w:val="000000"/>
          <w:kern w:val="0"/>
          <w:sz w:val="20"/>
          <w:szCs w:val="20"/>
          <w14:ligatures w14:val="none"/>
        </w:rPr>
        <w:t xml:space="preserve"> supporting documentation on the walled garden and enforcement, see </w:t>
      </w:r>
      <w:hyperlink w:history="1" r:id="R9e89674f8d494026">
        <w:r w:rsidRPr="002C7A70" w:rsidR="002C7A70">
          <w:rPr>
            <w:rFonts w:ascii="Arial" w:hAnsi="Arial" w:eastAsia="Times New Roman" w:cs="Arial"/>
            <w:color w:val="006BBD"/>
            <w:kern w:val="0"/>
            <w:sz w:val="20"/>
            <w:szCs w:val="20"/>
            <w:u w:val="single"/>
            <w14:ligatures w14:val="none"/>
          </w:rPr>
          <w:t>Wholesale Walled Garden Support Documentation</w:t>
        </w:r>
      </w:hyperlink>
      <w:r w:rsidRPr="002C7A70" w:rsidR="002C7A70">
        <w:rPr>
          <w:rFonts w:ascii="Arial" w:hAnsi="Arial" w:eastAsia="Times New Roman" w:cs="Arial"/>
          <w:color w:val="000000"/>
          <w:kern w:val="0"/>
          <w:sz w:val="20"/>
          <w:szCs w:val="20"/>
          <w14:ligatures w14:val="none"/>
        </w:rPr>
        <w:t>.</w:t>
      </w:r>
    </w:p>
    <w:p w:rsidRPr="002C7A70" w:rsidR="002C7A70" w:rsidP="002C7A70" w:rsidRDefault="002C7A70" w14:paraId="1CC51F5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C7A70">
        <w:rPr>
          <w:rFonts w:ascii="Arial" w:hAnsi="Arial" w:eastAsia="Times New Roman" w:cs="Arial"/>
          <w:b/>
          <w:bCs/>
          <w:color w:val="000000"/>
          <w:kern w:val="0"/>
          <w:sz w:val="21"/>
          <w:szCs w:val="21"/>
          <w14:ligatures w14:val="none"/>
        </w:rPr>
        <w:t>Technical Publications</w:t>
      </w:r>
    </w:p>
    <w:p w:rsidRPr="002C7A70" w:rsidR="002C7A70" w:rsidP="002C7A70" w:rsidRDefault="002C7A70" w14:paraId="51507CC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Technical characteristics are described in:</w:t>
      </w:r>
    </w:p>
    <w:p w:rsidRPr="002C7A70" w:rsidR="002C7A70" w:rsidP="002C7A70" w:rsidRDefault="002C7A70" w14:paraId="17CF201B" w14:textId="77777777">
      <w:pPr>
        <w:numPr>
          <w:ilvl w:val="0"/>
          <w:numId w:val="19"/>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33">
        <w:r w:rsidRPr="002C7A70">
          <w:rPr>
            <w:rFonts w:ascii="Arial" w:hAnsi="Arial" w:eastAsia="Times New Roman" w:cs="Arial"/>
            <w:color w:val="006BBD"/>
            <w:kern w:val="0"/>
            <w:sz w:val="20"/>
            <w:szCs w:val="20"/>
            <w:u w:val="single"/>
            <w14:ligatures w14:val="none"/>
          </w:rPr>
          <w:t>Technical Publication 77392</w:t>
        </w:r>
      </w:hyperlink>
    </w:p>
    <w:p w:rsidRPr="002C7A70" w:rsidR="002C7A70" w:rsidP="002C7A70" w:rsidRDefault="002C7A70" w14:paraId="000F686E" w14:textId="77777777">
      <w:pPr>
        <w:numPr>
          <w:ilvl w:val="0"/>
          <w:numId w:val="19"/>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34">
        <w:r w:rsidRPr="002C7A70">
          <w:rPr>
            <w:rFonts w:ascii="Arial" w:hAnsi="Arial" w:eastAsia="Times New Roman" w:cs="Arial"/>
            <w:color w:val="006BBD"/>
            <w:kern w:val="0"/>
            <w:sz w:val="20"/>
            <w:szCs w:val="20"/>
            <w:u w:val="single"/>
            <w14:ligatures w14:val="none"/>
          </w:rPr>
          <w:t>CenturyLink Technical Publications 77399</w:t>
        </w:r>
      </w:hyperlink>
    </w:p>
    <w:p w:rsidRPr="002C7A70" w:rsidR="002C7A70" w:rsidP="002C7A70" w:rsidRDefault="002C7A70" w14:paraId="6A25F56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2C7A70">
        <w:rPr>
          <w:rFonts w:ascii="Arial" w:hAnsi="Arial" w:eastAsia="Times New Roman" w:cs="Arial"/>
          <w:b/>
          <w:bCs/>
          <w:color w:val="000000"/>
          <w:kern w:val="0"/>
          <w:sz w:val="26"/>
          <w:szCs w:val="26"/>
          <w14:ligatures w14:val="none"/>
        </w:rPr>
        <w:t>Pricing</w:t>
      </w:r>
    </w:p>
    <w:p w:rsidRPr="002C7A70" w:rsidR="002C7A70" w:rsidP="002C7A70" w:rsidRDefault="002C7A70" w14:paraId="4D44B8D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C7A70">
        <w:rPr>
          <w:rFonts w:ascii="Arial" w:hAnsi="Arial" w:eastAsia="Times New Roman" w:cs="Arial"/>
          <w:b/>
          <w:bCs/>
          <w:color w:val="000000"/>
          <w:kern w:val="0"/>
          <w:sz w:val="21"/>
          <w:szCs w:val="21"/>
          <w14:ligatures w14:val="none"/>
        </w:rPr>
        <w:t>Rate Structure</w:t>
      </w:r>
    </w:p>
    <w:p w:rsidRPr="002C7A70" w:rsidR="002C7A70" w:rsidP="002C7A70" w:rsidRDefault="002C7A70" w14:paraId="60746666"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MRCs and NRCs for broadband service are published in the </w:t>
      </w:r>
      <w:hyperlink w:history="1" r:id="rId35">
        <w:r w:rsidRPr="002C7A70">
          <w:rPr>
            <w:rFonts w:ascii="Arial" w:hAnsi="Arial" w:eastAsia="Times New Roman" w:cs="Arial"/>
            <w:color w:val="006BBD"/>
            <w:kern w:val="0"/>
            <w:sz w:val="20"/>
            <w:szCs w:val="20"/>
            <w:u w:val="single"/>
            <w14:ligatures w14:val="none"/>
          </w:rPr>
          <w:t>CenturyLink High Speed Internet Rate Card</w:t>
        </w:r>
      </w:hyperlink>
      <w:r w:rsidRPr="002C7A70">
        <w:rPr>
          <w:rFonts w:ascii="Arial" w:hAnsi="Arial" w:eastAsia="Times New Roman" w:cs="Arial"/>
          <w:color w:val="000000"/>
          <w:kern w:val="0"/>
          <w:sz w:val="20"/>
          <w:szCs w:val="20"/>
          <w14:ligatures w14:val="none"/>
        </w:rPr>
        <w:t>. Contractual discounts are provided in your Agreement, but effective discounts that apply to the services will be posted to the </w:t>
      </w:r>
      <w:hyperlink w:history="1" r:id="rId36">
        <w:r w:rsidRPr="002C7A70">
          <w:rPr>
            <w:rFonts w:ascii="Arial" w:hAnsi="Arial" w:eastAsia="Times New Roman" w:cs="Arial"/>
            <w:color w:val="006BBD"/>
            <w:kern w:val="0"/>
            <w:sz w:val="20"/>
            <w:szCs w:val="20"/>
            <w:u w:val="single"/>
            <w14:ligatures w14:val="none"/>
          </w:rPr>
          <w:t>Commercial Agreements</w:t>
        </w:r>
      </w:hyperlink>
      <w:r w:rsidRPr="002C7A70">
        <w:rPr>
          <w:rFonts w:ascii="Arial" w:hAnsi="Arial" w:eastAsia="Times New Roman" w:cs="Arial"/>
          <w:color w:val="000000"/>
          <w:kern w:val="0"/>
          <w:sz w:val="20"/>
          <w:szCs w:val="20"/>
          <w14:ligatures w14:val="none"/>
        </w:rPr>
        <w:t> website</w:t>
      </w:r>
    </w:p>
    <w:p w:rsidRPr="002C7A70" w:rsidR="002C7A70" w:rsidP="002C7A70" w:rsidRDefault="002C7A70" w14:paraId="6C8943C6"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Note that the </w:t>
      </w:r>
      <w:hyperlink w:history="1" r:id="rId37">
        <w:r w:rsidRPr="002C7A70">
          <w:rPr>
            <w:rFonts w:ascii="Arial" w:hAnsi="Arial" w:eastAsia="Times New Roman" w:cs="Arial"/>
            <w:color w:val="006BBD"/>
            <w:kern w:val="0"/>
            <w:sz w:val="20"/>
            <w:szCs w:val="20"/>
            <w:u w:val="single"/>
            <w14:ligatures w14:val="none"/>
          </w:rPr>
          <w:t>CenturyLink High Speed Internet Rate Card</w:t>
        </w:r>
      </w:hyperlink>
      <w:r w:rsidRPr="002C7A70">
        <w:rPr>
          <w:rFonts w:ascii="Arial" w:hAnsi="Arial" w:eastAsia="Times New Roman" w:cs="Arial"/>
          <w:color w:val="000000"/>
          <w:kern w:val="0"/>
          <w:sz w:val="20"/>
          <w:szCs w:val="20"/>
          <w14:ligatures w14:val="none"/>
        </w:rPr>
        <w:t>. includes all Broadband services available from CenturyLink, including some services that are not available under CBR 2016. (See the </w:t>
      </w:r>
      <w:hyperlink w:history="1" w:anchor="prod" r:id="rId38">
        <w:r w:rsidRPr="002C7A70">
          <w:rPr>
            <w:rFonts w:ascii="Arial" w:hAnsi="Arial" w:eastAsia="Times New Roman" w:cs="Arial"/>
            <w:color w:val="006BBD"/>
            <w:kern w:val="0"/>
            <w:sz w:val="20"/>
            <w:szCs w:val="20"/>
            <w:u w:val="single"/>
            <w14:ligatures w14:val="none"/>
          </w:rPr>
          <w:t>Product Section</w:t>
        </w:r>
      </w:hyperlink>
      <w:r w:rsidRPr="002C7A70">
        <w:rPr>
          <w:rFonts w:ascii="Arial" w:hAnsi="Arial" w:eastAsia="Times New Roman" w:cs="Arial"/>
          <w:color w:val="000000"/>
          <w:kern w:val="0"/>
          <w:sz w:val="20"/>
          <w:szCs w:val="20"/>
          <w14:ligatures w14:val="none"/>
        </w:rPr>
        <w:t> of this PCAT to review available CBR 2016services and speeds). When referencing a Rate Card be sure to use the Consumer Rate Card for your residential end users and the Business Rate Card for your business</w:t>
      </w:r>
    </w:p>
    <w:p w:rsidRPr="002C7A70" w:rsidR="002C7A70" w:rsidP="002C7A70" w:rsidRDefault="002C7A70" w14:paraId="68F9F2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connection speed that you may request provisioned is determined by your Loop Qualification response.</w:t>
      </w:r>
    </w:p>
    <w:p w:rsidRPr="002C7A70" w:rsidR="002C7A70" w:rsidP="002C7A70" w:rsidRDefault="002C7A70" w14:paraId="57D03E4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C7A70">
        <w:rPr>
          <w:rFonts w:ascii="Arial" w:hAnsi="Arial" w:eastAsia="Times New Roman" w:cs="Arial"/>
          <w:b/>
          <w:bCs/>
          <w:color w:val="000000"/>
          <w:kern w:val="0"/>
          <w:sz w:val="21"/>
          <w:szCs w:val="21"/>
          <w14:ligatures w14:val="none"/>
        </w:rPr>
        <w:t>Rates</w:t>
      </w:r>
    </w:p>
    <w:p w:rsidRPr="002C7A70" w:rsidR="002C7A70" w:rsidP="002C7A70" w:rsidRDefault="002C7A70" w14:paraId="6AF1CAE9"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previous CBR 2011 Agreement includes a base discount on the Broadband Activation Fee, Static IPs, and CenturyLink modem NRCs. Except for these NRCs, all charges provided in the </w:t>
      </w:r>
      <w:hyperlink w:history="1" r:id="rId39">
        <w:r w:rsidRPr="002C7A70">
          <w:rPr>
            <w:rFonts w:ascii="Arial" w:hAnsi="Arial" w:eastAsia="Times New Roman" w:cs="Arial"/>
            <w:color w:val="006BBD"/>
            <w:kern w:val="0"/>
            <w:sz w:val="20"/>
            <w:szCs w:val="20"/>
            <w:u w:val="single"/>
            <w14:ligatures w14:val="none"/>
          </w:rPr>
          <w:t>CenturyLink High Speed Internet Rate Card</w:t>
        </w:r>
      </w:hyperlink>
      <w:r w:rsidRPr="002C7A70">
        <w:rPr>
          <w:rFonts w:ascii="Arial" w:hAnsi="Arial" w:eastAsia="Times New Roman" w:cs="Arial"/>
          <w:color w:val="000000"/>
          <w:kern w:val="0"/>
          <w:sz w:val="20"/>
          <w:szCs w:val="20"/>
          <w14:ligatures w14:val="none"/>
        </w:rPr>
        <w:t> apply as published.</w:t>
      </w:r>
    </w:p>
    <w:p w:rsidRPr="002C7A70" w:rsidR="002C7A70" w:rsidP="002C7A70" w:rsidRDefault="002C7A70" w14:paraId="5902316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Your CBR 2016 Agreement includes base MRC rates published beside the speeds.</w:t>
      </w:r>
    </w:p>
    <w:p w:rsidRPr="002C7A70" w:rsidR="002C7A70" w:rsidP="002C7A70" w:rsidRDefault="002C7A70" w14:paraId="442EE1EA"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effective rate for applicable NRCs and MRCs is available in the CBR 2016 tab of the </w:t>
      </w:r>
      <w:hyperlink w:history="1" r:id="rId40">
        <w:r w:rsidRPr="002C7A70">
          <w:rPr>
            <w:rFonts w:ascii="Arial" w:hAnsi="Arial" w:eastAsia="Times New Roman" w:cs="Arial"/>
            <w:color w:val="006BBD"/>
            <w:kern w:val="0"/>
            <w:sz w:val="20"/>
            <w:szCs w:val="20"/>
            <w:u w:val="single"/>
            <w14:ligatures w14:val="none"/>
          </w:rPr>
          <w:t>Commercial Agreements</w:t>
        </w:r>
      </w:hyperlink>
      <w:r w:rsidRPr="002C7A70">
        <w:rPr>
          <w:rFonts w:ascii="Arial" w:hAnsi="Arial" w:eastAsia="Times New Roman" w:cs="Arial"/>
          <w:color w:val="000000"/>
          <w:kern w:val="0"/>
          <w:sz w:val="20"/>
          <w:szCs w:val="20"/>
          <w14:ligatures w14:val="none"/>
        </w:rPr>
        <w:t> section of the Wholesale website. The effective discounts are subject to modification by CenturyLink in accordance with the terms and conditions of your CBR 2016 Agreement.</w:t>
      </w:r>
    </w:p>
    <w:p w:rsidRPr="002C7A70" w:rsidR="002C7A70" w:rsidP="002C7A70" w:rsidRDefault="002C7A70" w14:paraId="559D942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C7A70">
        <w:rPr>
          <w:rFonts w:ascii="Arial" w:hAnsi="Arial" w:eastAsia="Times New Roman" w:cs="Arial"/>
          <w:b/>
          <w:bCs/>
          <w:color w:val="000000"/>
          <w:kern w:val="0"/>
          <w:sz w:val="21"/>
          <w:szCs w:val="21"/>
          <w14:ligatures w14:val="none"/>
        </w:rPr>
        <w:t>Regulations and Policy</w:t>
      </w:r>
    </w:p>
    <w:p w:rsidRPr="002C7A70" w:rsidR="002C7A70" w:rsidP="002C7A70" w:rsidRDefault="002C7A70" w14:paraId="19490385"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Your Interconnection Agreement must include specific terms and conditions and rates to purchase any underlying Resale or CLSP™ voice service. See </w:t>
      </w:r>
      <w:hyperlink w:history="1" w:anchor="imp" r:id="rId41">
        <w:r w:rsidRPr="002C7A70">
          <w:rPr>
            <w:rFonts w:ascii="Arial" w:hAnsi="Arial" w:eastAsia="Times New Roman" w:cs="Arial"/>
            <w:color w:val="006BBD"/>
            <w:kern w:val="0"/>
            <w:sz w:val="20"/>
            <w:szCs w:val="20"/>
            <w:u w:val="single"/>
            <w14:ligatures w14:val="none"/>
          </w:rPr>
          <w:t>Implementation</w:t>
        </w:r>
      </w:hyperlink>
      <w:r w:rsidRPr="002C7A70">
        <w:rPr>
          <w:rFonts w:ascii="Arial" w:hAnsi="Arial" w:eastAsia="Times New Roman" w:cs="Arial"/>
          <w:color w:val="000000"/>
          <w:kern w:val="0"/>
          <w:sz w:val="20"/>
          <w:szCs w:val="20"/>
          <w14:ligatures w14:val="none"/>
        </w:rPr>
        <w:t> for additional information if you need to amend your Interconnection Agreement.</w:t>
      </w:r>
    </w:p>
    <w:p w:rsidRPr="002C7A70" w:rsidR="002C7A70" w:rsidP="1305C24A" w:rsidRDefault="002C7A70" w14:paraId="2118C20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CenturyLink broadband services are offered by CenturyLink on a non-common carrier, Title I basis and are not tariffed. Service is offered only under </w:t>
      </w:r>
      <w:bookmarkStart w:name="_Int_Yi3XzThP" w:id="1336214613"/>
      <w:r w:rsidRPr="002C7A70" w:rsidR="002C7A70">
        <w:rPr>
          <w:rFonts w:ascii="Arial" w:hAnsi="Arial" w:eastAsia="Times New Roman" w:cs="Arial"/>
          <w:color w:val="000000"/>
          <w:kern w:val="0"/>
          <w:sz w:val="20"/>
          <w:szCs w:val="20"/>
          <w14:ligatures w14:val="none"/>
        </w:rPr>
        <w:t>terms</w:t>
      </w:r>
      <w:bookmarkEnd w:id="1336214613"/>
      <w:r w:rsidRPr="002C7A70" w:rsidR="002C7A70">
        <w:rPr>
          <w:rFonts w:ascii="Arial" w:hAnsi="Arial" w:eastAsia="Times New Roman" w:cs="Arial"/>
          <w:color w:val="000000"/>
          <w:kern w:val="0"/>
          <w:sz w:val="20"/>
          <w:szCs w:val="20"/>
          <w14:ligatures w14:val="none"/>
        </w:rPr>
        <w:t xml:space="preserve"> and conditions and rates of a commercial wholesale CBR Agreement.</w:t>
      </w:r>
      <w:bookmarkStart w:name="features" w:id="2"/>
      <w:bookmarkEnd w:id="2"/>
    </w:p>
    <w:p w:rsidRPr="002C7A70" w:rsidR="002C7A70" w:rsidP="002C7A70" w:rsidRDefault="002C7A70" w14:paraId="4DD7A58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2C7A70">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529"/>
        <w:gridCol w:w="5815"/>
      </w:tblGrid>
      <w:tr w:rsidRPr="002C7A70" w:rsidR="002C7A70" w:rsidTr="002C7A70" w14:paraId="4E0453D0"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64F563CF"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3502F882"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Benefits</w:t>
            </w:r>
          </w:p>
        </w:tc>
      </w:tr>
      <w:tr w:rsidRPr="002C7A70" w:rsidR="002C7A70" w:rsidTr="002C7A70" w14:paraId="2B06109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710426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Speed availability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5D1571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Meets wide variety of residential and business data transmission needs.</w:t>
            </w:r>
          </w:p>
        </w:tc>
      </w:tr>
      <w:tr w:rsidRPr="002C7A70" w:rsidR="002C7A70" w:rsidTr="002C7A70" w14:paraId="12638AD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2B7AD3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Available throughout </w:t>
            </w:r>
            <w:hyperlink w:history="1" r:id="rId42">
              <w:r w:rsidRPr="002C7A70">
                <w:rPr>
                  <w:rFonts w:ascii="Arial" w:hAnsi="Arial" w:eastAsia="Times New Roman" w:cs="Arial"/>
                  <w:color w:val="006BBD"/>
                  <w:kern w:val="0"/>
                  <w:sz w:val="20"/>
                  <w:szCs w:val="20"/>
                  <w:u w:val="single"/>
                  <w14:ligatures w14:val="none"/>
                </w:rPr>
                <w:t>CenturyLink QC</w:t>
              </w:r>
            </w:hyperlink>
            <w:r w:rsidRPr="002C7A70">
              <w:rPr>
                <w:rFonts w:ascii="Arial" w:hAnsi="Arial" w:eastAsia="Times New Roman" w:cs="Arial"/>
                <w:color w:val="000000"/>
                <w:kern w:val="0"/>
                <w:sz w:val="20"/>
                <w:szCs w:val="20"/>
                <w14:ligatures w14:val="none"/>
              </w:rPr>
              <w: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B7D564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Our network offers fast speeds at compelling rates in rapidly growing, geographically diverse market areas without the cost of buying or building field facilities.</w:t>
            </w:r>
          </w:p>
        </w:tc>
      </w:tr>
      <w:tr w:rsidRPr="002C7A70" w:rsidR="002C7A70" w:rsidTr="002C7A70" w14:paraId="782C81C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FD2BBB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Uses end-users existing phone lines to deliver both voice and data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278324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Provides one-stop shopping for voice and data transmission lines.</w:t>
            </w:r>
          </w:p>
        </w:tc>
      </w:tr>
      <w:tr w:rsidRPr="002C7A70" w:rsidR="002C7A70" w:rsidTr="002C7A70" w14:paraId="1569568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E7AFEB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 service delivers a data line only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F8B7DE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 is the solution for users looking to reduce their monthly telecom spend while maintaining broadband access on dedicated facilities.</w:t>
            </w:r>
          </w:p>
        </w:tc>
      </w:tr>
    </w:tbl>
    <w:p w:rsidRPr="002C7A70" w:rsidR="002C7A70" w:rsidP="002C7A70" w:rsidRDefault="002C7A70" w14:paraId="0528D2C2"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2C7A70">
        <w:rPr>
          <w:rFonts w:ascii="Arial" w:hAnsi="Arial" w:eastAsia="Times New Roman" w:cs="Arial"/>
          <w:b/>
          <w:bCs/>
          <w:color w:val="000000"/>
          <w:kern w:val="0"/>
          <w:sz w:val="26"/>
          <w:szCs w:val="26"/>
          <w14:ligatures w14:val="none"/>
        </w:rPr>
        <w:t>Applications</w:t>
      </w:r>
    </w:p>
    <w:p w:rsidRPr="002C7A70" w:rsidR="002C7A70" w:rsidP="1305C24A" w:rsidRDefault="002C7A70" w14:paraId="0A2A16E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Broadband service has become </w:t>
      </w:r>
      <w:bookmarkStart w:name="_Int_ZR2eduyZ" w:id="1454840580"/>
      <w:r w:rsidRPr="002C7A70" w:rsidR="002C7A70">
        <w:rPr>
          <w:rFonts w:ascii="Arial" w:hAnsi="Arial" w:eastAsia="Times New Roman" w:cs="Arial"/>
          <w:color w:val="000000"/>
          <w:kern w:val="0"/>
          <w:sz w:val="20"/>
          <w:szCs w:val="20"/>
          <w14:ligatures w14:val="none"/>
        </w:rPr>
        <w:t>a nearly</w:t>
      </w:r>
      <w:bookmarkEnd w:id="1454840580"/>
      <w:r w:rsidRPr="002C7A70" w:rsidR="002C7A70">
        <w:rPr>
          <w:rFonts w:ascii="Arial" w:hAnsi="Arial" w:eastAsia="Times New Roman" w:cs="Arial"/>
          <w:color w:val="000000"/>
          <w:kern w:val="0"/>
          <w:sz w:val="20"/>
          <w:szCs w:val="20"/>
          <w14:ligatures w14:val="none"/>
        </w:rPr>
        <w:t xml:space="preserve"> </w:t>
      </w:r>
      <w:bookmarkStart w:name="_Int_OW1xoFzk" w:id="210371416"/>
      <w:r w:rsidRPr="002C7A70" w:rsidR="002C7A70">
        <w:rPr>
          <w:rFonts w:ascii="Arial" w:hAnsi="Arial" w:eastAsia="Times New Roman" w:cs="Arial"/>
          <w:color w:val="000000"/>
          <w:kern w:val="0"/>
          <w:sz w:val="20"/>
          <w:szCs w:val="20"/>
          <w14:ligatures w14:val="none"/>
        </w:rPr>
        <w:t xml:space="preserve">obligatory offering</w:t>
      </w:r>
      <w:bookmarkEnd w:id="210371416"/>
      <w:r w:rsidRPr="002C7A70" w:rsidR="002C7A70">
        <w:rPr>
          <w:rFonts w:ascii="Arial" w:hAnsi="Arial" w:eastAsia="Times New Roman" w:cs="Arial"/>
          <w:color w:val="000000"/>
          <w:kern w:val="0"/>
          <w:sz w:val="20"/>
          <w:szCs w:val="20"/>
          <w14:ligatures w14:val="none"/>
        </w:rPr>
        <w:t xml:space="preserve"> in all carriers' end user portfolios. High-speed connectivity needs of today's residential and business end-users include Internet access, corporate LAN access, Telecommuting, Desktop video conferencing and more.</w:t>
      </w:r>
    </w:p>
    <w:p w:rsidRPr="002C7A70" w:rsidR="002C7A70" w:rsidP="002C7A70" w:rsidRDefault="002C7A70" w14:paraId="0BBE294A"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2C7A70">
        <w:rPr>
          <w:rFonts w:ascii="Arial" w:hAnsi="Arial" w:eastAsia="Times New Roman" w:cs="Arial"/>
          <w:b/>
          <w:bCs/>
          <w:color w:val="000000"/>
          <w:kern w:val="0"/>
          <w:sz w:val="26"/>
          <w:szCs w:val="26"/>
          <w14:ligatures w14:val="none"/>
        </w:rPr>
        <w:t>Implementation</w:t>
      </w:r>
    </w:p>
    <w:p w:rsidRPr="002C7A70" w:rsidR="002C7A70" w:rsidP="002C7A70" w:rsidRDefault="002C7A70" w14:paraId="1942AF4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2C7A70">
        <w:rPr>
          <w:rFonts w:ascii="Arial" w:hAnsi="Arial" w:eastAsia="Times New Roman" w:cs="Arial"/>
          <w:b/>
          <w:bCs/>
          <w:color w:val="000000"/>
          <w:kern w:val="0"/>
          <w:sz w:val="21"/>
          <w:szCs w:val="21"/>
          <w14:ligatures w14:val="none"/>
        </w:rPr>
        <w:t>Product Prerequisites</w:t>
      </w:r>
    </w:p>
    <w:p w:rsidRPr="002C7A70" w:rsidR="002C7A70" w:rsidP="002C7A70" w:rsidRDefault="002C7A70" w14:paraId="2E4B4E39"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If you are a new wholesale customer and are interested in doing business with CenturyLink wholesale, please visit our </w:t>
      </w:r>
      <w:hyperlink w:history="1" r:id="rId43">
        <w:r w:rsidRPr="002C7A70">
          <w:rPr>
            <w:rFonts w:ascii="Arial" w:hAnsi="Arial" w:eastAsia="Times New Roman" w:cs="Arial"/>
            <w:color w:val="006BBD"/>
            <w:kern w:val="0"/>
            <w:sz w:val="20"/>
            <w:szCs w:val="20"/>
            <w:u w:val="single"/>
            <w14:ligatures w14:val="none"/>
          </w:rPr>
          <w:t>New Customer Web page</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1A04BE38"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To purchase CBR 2016, you need to be a certified </w:t>
      </w:r>
      <w:hyperlink w:history="1" r:id="rId44">
        <w:r w:rsidRPr="002C7A70">
          <w:rPr>
            <w:rFonts w:ascii="Arial" w:hAnsi="Arial" w:eastAsia="Times New Roman" w:cs="Arial"/>
            <w:color w:val="006BBD"/>
            <w:kern w:val="0"/>
            <w:sz w:val="20"/>
            <w:szCs w:val="20"/>
            <w:u w:val="single"/>
            <w14:ligatures w14:val="none"/>
          </w:rPr>
          <w:t>CLEC or Reseller</w:t>
        </w:r>
      </w:hyperlink>
      <w:r w:rsidRPr="002C7A70">
        <w:rPr>
          <w:rFonts w:ascii="Arial" w:hAnsi="Arial" w:eastAsia="Times New Roman" w:cs="Arial"/>
          <w:color w:val="000000"/>
          <w:kern w:val="0"/>
          <w:sz w:val="20"/>
          <w:szCs w:val="20"/>
          <w14:ligatures w14:val="none"/>
        </w:rPr>
        <w:t> with a current </w:t>
      </w:r>
      <w:hyperlink w:history="1" r:id="rId45">
        <w:r w:rsidRPr="002C7A70">
          <w:rPr>
            <w:rFonts w:ascii="Arial" w:hAnsi="Arial" w:eastAsia="Times New Roman" w:cs="Arial"/>
            <w:color w:val="006BBD"/>
            <w:kern w:val="0"/>
            <w:sz w:val="20"/>
            <w:szCs w:val="20"/>
            <w:u w:val="single"/>
            <w14:ligatures w14:val="none"/>
          </w:rPr>
          <w:t>Interconnection Agreement</w:t>
        </w:r>
      </w:hyperlink>
      <w:r w:rsidRPr="002C7A70">
        <w:rPr>
          <w:rFonts w:ascii="Arial" w:hAnsi="Arial" w:eastAsia="Times New Roman" w:cs="Arial"/>
          <w:color w:val="000000"/>
          <w:kern w:val="0"/>
          <w:sz w:val="20"/>
          <w:szCs w:val="20"/>
          <w14:ligatures w14:val="none"/>
        </w:rPr>
        <w:t>, a </w:t>
      </w:r>
      <w:hyperlink w:history="1" r:id="rId46">
        <w:r w:rsidRPr="002C7A70">
          <w:rPr>
            <w:rFonts w:ascii="Arial" w:hAnsi="Arial" w:eastAsia="Times New Roman" w:cs="Arial"/>
            <w:color w:val="006BBD"/>
            <w:kern w:val="0"/>
            <w:sz w:val="20"/>
            <w:szCs w:val="20"/>
            <w:u w:val="single"/>
            <w14:ligatures w14:val="none"/>
          </w:rPr>
          <w:t>CLSP™ Commercial Agreement</w:t>
        </w:r>
      </w:hyperlink>
      <w:r w:rsidRPr="002C7A70">
        <w:rPr>
          <w:rFonts w:ascii="Arial" w:hAnsi="Arial" w:eastAsia="Times New Roman" w:cs="Arial"/>
          <w:color w:val="000000"/>
          <w:kern w:val="0"/>
          <w:sz w:val="20"/>
          <w:szCs w:val="20"/>
          <w14:ligatures w14:val="none"/>
        </w:rPr>
        <w:t>, if applicable, and an executed </w:t>
      </w:r>
      <w:hyperlink w:history="1" r:id="rId47">
        <w:r w:rsidRPr="002C7A70">
          <w:rPr>
            <w:rFonts w:ascii="Arial" w:hAnsi="Arial" w:eastAsia="Times New Roman" w:cs="Arial"/>
            <w:color w:val="006BBD"/>
            <w:kern w:val="0"/>
            <w:sz w:val="20"/>
            <w:szCs w:val="20"/>
            <w:u w:val="single"/>
            <w14:ligatures w14:val="none"/>
          </w:rPr>
          <w:t>CBR 2016 Commercial Agreement</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4302383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2C7A70">
        <w:rPr>
          <w:rFonts w:ascii="Arial" w:hAnsi="Arial" w:eastAsia="Times New Roman" w:cs="Arial"/>
          <w:b/>
          <w:bCs/>
          <w:color w:val="000000"/>
          <w:kern w:val="0"/>
          <w:sz w:val="21"/>
          <w:szCs w:val="21"/>
          <w14:ligatures w14:val="none"/>
        </w:rPr>
        <w:t>Pre-Ordering</w:t>
      </w:r>
    </w:p>
    <w:p w:rsidRPr="002C7A70" w:rsidR="002C7A70" w:rsidP="002C7A70" w:rsidRDefault="002C7A70" w14:paraId="4732A570"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General pre-ordering activities are described in the </w:t>
      </w:r>
      <w:hyperlink w:history="1" r:id="rId48">
        <w:r w:rsidRPr="002C7A70">
          <w:rPr>
            <w:rFonts w:ascii="Arial" w:hAnsi="Arial" w:eastAsia="Times New Roman" w:cs="Arial"/>
            <w:color w:val="006BBD"/>
            <w:kern w:val="0"/>
            <w:sz w:val="20"/>
            <w:szCs w:val="20"/>
            <w:u w:val="single"/>
            <w14:ligatures w14:val="none"/>
          </w:rPr>
          <w:t>Pre-Ordering Overview</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7D019A44"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Loop Qualification</w:t>
      </w:r>
    </w:p>
    <w:p w:rsidRPr="002C7A70" w:rsidR="002C7A70" w:rsidP="002C7A70" w:rsidRDefault="002C7A70" w14:paraId="4188281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You must perform Loop Qualification by service address or Working Telephone Number (WTN) before ordering new or upgrading existing broadband service to determine if, and at what speeds, broadband is available on that existing WTN or at the end user's location.</w:t>
      </w:r>
    </w:p>
    <w:p w:rsidRPr="002C7A70" w:rsidR="002C7A70" w:rsidP="002C7A70" w:rsidRDefault="002C7A70" w14:paraId="1F76470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You may submit broadband installation requests simultaneously with your CLSP™ or Resale voice service installation request (New, Change, or Transfer orders) if the address qualifies for broadband service.</w:t>
      </w:r>
    </w:p>
    <w:p w:rsidRPr="002C7A70" w:rsidR="002C7A70" w:rsidP="002C7A70" w:rsidRDefault="002C7A70" w14:paraId="178FC77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Loop qualification will qualify addresses and WTNs for CenturyLink broadband and will return the highest speed available. The loop qualification response will be either ATM (ADSL) and Ethernet will reflect ADSL2+ or VDSL2, based upon your query selection, and is available by:</w:t>
      </w:r>
    </w:p>
    <w:p w:rsidRPr="002C7A70" w:rsidR="002C7A70" w:rsidP="002C7A70" w:rsidRDefault="002C7A70" w14:paraId="01E4C820" w14:textId="77777777">
      <w:pPr>
        <w:numPr>
          <w:ilvl w:val="0"/>
          <w:numId w:val="2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Using the EASE-LSR process detailed </w:t>
      </w:r>
      <w:proofErr w:type="gramStart"/>
      <w:r w:rsidRPr="002C7A70">
        <w:rPr>
          <w:rFonts w:ascii="Arial" w:hAnsi="Arial" w:eastAsia="Times New Roman" w:cs="Arial"/>
          <w:color w:val="000000"/>
          <w:kern w:val="0"/>
          <w:sz w:val="20"/>
          <w:szCs w:val="20"/>
          <w14:ligatures w14:val="none"/>
        </w:rPr>
        <w:t>below</w:t>
      </w:r>
      <w:proofErr w:type="gramEnd"/>
    </w:p>
    <w:p w:rsidRPr="002C7A70" w:rsidR="002C7A70" w:rsidP="002C7A70" w:rsidRDefault="002C7A70" w14:paraId="40DE3291" w14:textId="77777777">
      <w:pPr>
        <w:numPr>
          <w:ilvl w:val="0"/>
          <w:numId w:val="20"/>
        </w:numPr>
        <w:shd w:val="clear" w:color="auto" w:fill="FFFFFF"/>
        <w:spacing w:after="240"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Submitting a request for Bulk Loop Qualification (20 or more TNs or addresses), as described </w:t>
      </w:r>
      <w:proofErr w:type="gramStart"/>
      <w:r w:rsidRPr="002C7A70">
        <w:rPr>
          <w:rFonts w:ascii="Arial" w:hAnsi="Arial" w:eastAsia="Times New Roman" w:cs="Arial"/>
          <w:color w:val="000000"/>
          <w:kern w:val="0"/>
          <w:sz w:val="20"/>
          <w:szCs w:val="20"/>
          <w14:ligatures w14:val="none"/>
        </w:rPr>
        <w:t>below</w:t>
      </w:r>
      <w:proofErr w:type="gramEnd"/>
    </w:p>
    <w:p w:rsidRPr="002C7A70" w:rsidR="002C7A70" w:rsidP="002C7A70" w:rsidRDefault="002C7A70" w14:paraId="2746AE56"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Note: The bulk qualification can be requested for ATM based broadband only or ATM/Ethernet based broadband.</w:t>
      </w:r>
    </w:p>
    <w:p w:rsidRPr="002C7A70" w:rsidR="002C7A70" w:rsidP="1305C24A" w:rsidRDefault="002C7A70" w14:paraId="5D9AD290" w14:textId="77777777">
      <w:pPr>
        <w:numPr>
          <w:ilvl w:val="0"/>
          <w:numId w:val="20"/>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UditiayW" w:id="989157352"/>
      <w:r w:rsidRPr="002C7A70" w:rsidR="002C7A70">
        <w:rPr>
          <w:rFonts w:ascii="Arial" w:hAnsi="Arial" w:eastAsia="Times New Roman" w:cs="Arial"/>
          <w:color w:val="000000"/>
          <w:kern w:val="0"/>
          <w:sz w:val="20"/>
          <w:szCs w:val="20"/>
          <w14:ligatures w14:val="none"/>
        </w:rPr>
        <w:t>Calling</w:t>
      </w:r>
      <w:bookmarkEnd w:id="989157352"/>
      <w:r w:rsidRPr="002C7A70" w:rsidR="002C7A70">
        <w:rPr>
          <w:rFonts w:ascii="Arial" w:hAnsi="Arial" w:eastAsia="Times New Roman" w:cs="Arial"/>
          <w:color w:val="000000"/>
          <w:kern w:val="0"/>
          <w:sz w:val="20"/>
          <w:szCs w:val="20"/>
          <w14:ligatures w14:val="none"/>
        </w:rPr>
        <w:t xml:space="preserve"> </w:t>
      </w:r>
      <w:bookmarkStart w:name="_Int_g7Xoxobs" w:id="1267199751"/>
      <w:r w:rsidRPr="002C7A70" w:rsidR="002C7A70">
        <w:rPr>
          <w:rFonts w:ascii="Arial" w:hAnsi="Arial" w:eastAsia="Times New Roman" w:cs="Arial"/>
          <w:color w:val="000000"/>
          <w:kern w:val="0"/>
          <w:sz w:val="20"/>
          <w:szCs w:val="20"/>
          <w14:ligatures w14:val="none"/>
        </w:rPr>
        <w:t xml:space="preserve">the CSIE</w:t>
      </w:r>
      <w:bookmarkEnd w:id="1267199751"/>
      <w:r w:rsidRPr="002C7A70" w:rsidR="002C7A70">
        <w:rPr>
          <w:rFonts w:ascii="Arial" w:hAnsi="Arial" w:eastAsia="Times New Roman" w:cs="Arial"/>
          <w:color w:val="000000"/>
          <w:kern w:val="0"/>
          <w:sz w:val="20"/>
          <w:szCs w:val="20"/>
          <w14:ligatures w14:val="none"/>
        </w:rPr>
        <w:t xml:space="preserve"> at 866-434-2555.</w:t>
      </w:r>
    </w:p>
    <w:p w:rsidRPr="002C7A70" w:rsidR="002C7A70" w:rsidP="1305C24A" w:rsidRDefault="002C7A70" w14:paraId="178CB66E" w14:textId="7EE9DCCF">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For Standalone service, you must perform a Loop Qualification by address and the response must be 1.5 Mbps or greater. When </w:t>
      </w:r>
      <w:r w:rsidRPr="002C7A70" w:rsidR="002C7A70">
        <w:rPr>
          <w:rFonts w:ascii="Arial" w:hAnsi="Arial" w:eastAsia="Times New Roman" w:cs="Arial"/>
          <w:color w:val="000000"/>
          <w:kern w:val="0"/>
          <w:sz w:val="20"/>
          <w:szCs w:val="20"/>
          <w14:ligatures w14:val="none"/>
        </w:rPr>
        <w:t xml:space="preserve">submitting</w:t>
      </w:r>
      <w:r w:rsidRPr="002C7A70" w:rsidR="002C7A70">
        <w:rPr>
          <w:rFonts w:ascii="Arial" w:hAnsi="Arial" w:eastAsia="Times New Roman" w:cs="Arial"/>
          <w:color w:val="000000"/>
          <w:kern w:val="0"/>
          <w:sz w:val="20"/>
          <w:szCs w:val="20"/>
          <w14:ligatures w14:val="none"/>
        </w:rPr>
        <w:t xml:space="preserve"> a Local Service Request (LSR), the TNS field must be populated with either a reserve TN or a placeholder TN. CenturyLink will provide a data TN upon Firm Order </w:t>
      </w:r>
      <w:r w:rsidRPr="002C7A70" w:rsidR="002C7A70">
        <w:rPr>
          <w:rFonts w:ascii="Arial" w:hAnsi="Arial" w:eastAsia="Times New Roman" w:cs="Arial"/>
          <w:color w:val="000000"/>
          <w:kern w:val="0"/>
          <w:sz w:val="20"/>
          <w:szCs w:val="20"/>
          <w14:ligatures w14:val="none"/>
        </w:rPr>
        <w:t>Confirmation (</w:t>
      </w:r>
      <w:r w:rsidRPr="002C7A70" w:rsidR="026F96F7">
        <w:rPr>
          <w:rFonts w:ascii="Arial" w:hAnsi="Arial" w:eastAsia="Times New Roman" w:cs="Arial"/>
          <w:color w:val="000000"/>
          <w:kern w:val="0"/>
          <w:sz w:val="20"/>
          <w:szCs w:val="20"/>
          <w14:ligatures w14:val="none"/>
        </w:rPr>
        <w:t>FOC)</w:t>
      </w:r>
      <w:r w:rsidRPr="002C7A70" w:rsidR="002C7A70">
        <w:rPr>
          <w:rFonts w:ascii="Arial" w:hAnsi="Arial" w:eastAsia="Times New Roman" w:cs="Arial"/>
          <w:color w:val="000000"/>
          <w:kern w:val="0"/>
          <w:sz w:val="20"/>
          <w:szCs w:val="20"/>
          <w14:ligatures w14:val="none"/>
        </w:rPr>
        <w:t xml:space="preserve">. When the Loop Qualification response is 'Out of Capacity', do not </w:t>
      </w:r>
      <w:r w:rsidRPr="002C7A70" w:rsidR="002C7A70">
        <w:rPr>
          <w:rFonts w:ascii="Arial" w:hAnsi="Arial" w:eastAsia="Times New Roman" w:cs="Arial"/>
          <w:color w:val="000000"/>
          <w:kern w:val="0"/>
          <w:sz w:val="20"/>
          <w:szCs w:val="20"/>
          <w14:ligatures w14:val="none"/>
        </w:rPr>
        <w:t>submit</w:t>
      </w:r>
      <w:r w:rsidRPr="002C7A70" w:rsidR="002C7A70">
        <w:rPr>
          <w:rFonts w:ascii="Arial" w:hAnsi="Arial" w:eastAsia="Times New Roman" w:cs="Arial"/>
          <w:color w:val="000000"/>
          <w:kern w:val="0"/>
          <w:sz w:val="20"/>
          <w:szCs w:val="20"/>
          <w14:ligatures w14:val="none"/>
        </w:rPr>
        <w:t xml:space="preserve"> a request for new standalone broadband service.</w:t>
      </w:r>
    </w:p>
    <w:p w:rsidRPr="002C7A70" w:rsidR="002C7A70" w:rsidP="002C7A70" w:rsidRDefault="002C7A70" w14:paraId="0C3F64D1"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Loop Qualification using EASE-LSR</w:t>
      </w:r>
    </w:p>
    <w:p w:rsidRPr="002C7A70" w:rsidR="002C7A70" w:rsidP="002C7A70" w:rsidRDefault="002C7A70" w14:paraId="770B6B0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To qualify by WTN, the account must be posted to CenturyLink billing systems.</w:t>
      </w:r>
    </w:p>
    <w:p w:rsidRPr="002C7A70" w:rsidR="002C7A70" w:rsidP="002C7A70" w:rsidRDefault="002C7A70" w14:paraId="0C1517B4"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Bulk Loop Qualification Process</w:t>
      </w:r>
    </w:p>
    <w:p w:rsidRPr="002C7A70" w:rsidR="002C7A70" w:rsidP="002C7A70" w:rsidRDefault="002C7A70" w14:paraId="203AFE21"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To request Loop Qualification on more than 20 addresses or TNs, create and submit to CenturyLink spreadsheets as described in Appendix E of the </w:t>
      </w:r>
      <w:hyperlink w:history="1" r:id="rId49">
        <w:r w:rsidRPr="002C7A70">
          <w:rPr>
            <w:rFonts w:ascii="Arial" w:hAnsi="Arial" w:eastAsia="Times New Roman" w:cs="Arial"/>
            <w:color w:val="006BBD"/>
            <w:kern w:val="0"/>
            <w:sz w:val="20"/>
            <w:szCs w:val="20"/>
            <w:u w:val="single"/>
            <w14:ligatures w14:val="none"/>
          </w:rPr>
          <w:t>Loop Qualification and Raw Loop Data CLEC Job Aid.</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1233F223"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Loop Qualification Provisional Response</w:t>
      </w:r>
    </w:p>
    <w:p w:rsidRPr="002C7A70" w:rsidR="002C7A70" w:rsidP="002C7A70" w:rsidRDefault="002C7A70" w14:paraId="6DDCDA6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 'Provisional' response to a Loop Qualification request means that broadband may be available contingent upon certain network activity.</w:t>
      </w:r>
    </w:p>
    <w:p w:rsidRPr="002C7A70" w:rsidR="002C7A70" w:rsidP="002C7A70" w:rsidRDefault="002C7A70" w14:paraId="4CB31893"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Provisional Qualification</w:t>
      </w:r>
    </w:p>
    <w:p w:rsidRPr="002C7A70" w:rsidR="002C7A70" w:rsidP="1305C24A" w:rsidRDefault="002C7A70" w14:paraId="0DC2AF2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To authorize CenturyLink to </w:t>
      </w:r>
      <w:r w:rsidRPr="002C7A70" w:rsidR="002C7A70">
        <w:rPr>
          <w:rFonts w:ascii="Arial" w:hAnsi="Arial" w:eastAsia="Times New Roman" w:cs="Arial"/>
          <w:color w:val="000000"/>
          <w:kern w:val="0"/>
          <w:sz w:val="20"/>
          <w:szCs w:val="20"/>
          <w14:ligatures w14:val="none"/>
        </w:rPr>
        <w:t xml:space="preserve">attempt</w:t>
      </w:r>
      <w:r w:rsidRPr="002C7A70" w:rsidR="002C7A70">
        <w:rPr>
          <w:rFonts w:ascii="Arial" w:hAnsi="Arial" w:eastAsia="Times New Roman" w:cs="Arial"/>
          <w:color w:val="000000"/>
          <w:kern w:val="0"/>
          <w:sz w:val="20"/>
          <w:szCs w:val="20"/>
          <w14:ligatures w14:val="none"/>
        </w:rPr>
        <w:t xml:space="preserve"> to provision broadband on a provisionally qualified WTN or address, populate the SCA field on your Local Service Request (LSR) with 'Y'. This action authorizes CenturyLink to perform a UDC removal or line move, at no </w:t>
      </w:r>
      <w:r w:rsidRPr="002C7A70" w:rsidR="002C7A70">
        <w:rPr>
          <w:rFonts w:ascii="Arial" w:hAnsi="Arial" w:eastAsia="Times New Roman" w:cs="Arial"/>
          <w:color w:val="000000"/>
          <w:kern w:val="0"/>
          <w:sz w:val="20"/>
          <w:szCs w:val="20"/>
          <w14:ligatures w14:val="none"/>
        </w:rPr>
        <w:t xml:space="preserve">additional</w:t>
      </w:r>
      <w:r w:rsidRPr="002C7A70" w:rsidR="002C7A70">
        <w:rPr>
          <w:rFonts w:ascii="Arial" w:hAnsi="Arial" w:eastAsia="Times New Roman" w:cs="Arial"/>
          <w:color w:val="000000"/>
          <w:kern w:val="0"/>
          <w:sz w:val="20"/>
          <w:szCs w:val="20"/>
          <w14:ligatures w14:val="none"/>
        </w:rPr>
        <w:t xml:space="preserve"> charge, to allow installation of the broadband service. If a line </w:t>
      </w:r>
      <w:bookmarkStart w:name="_Int_EmT9bRwv" w:id="1600074673"/>
      <w:r w:rsidRPr="002C7A70" w:rsidR="002C7A70">
        <w:rPr>
          <w:rFonts w:ascii="Arial" w:hAnsi="Arial" w:eastAsia="Times New Roman" w:cs="Arial"/>
          <w:color w:val="000000"/>
          <w:kern w:val="0"/>
          <w:sz w:val="20"/>
          <w:szCs w:val="20"/>
          <w14:ligatures w14:val="none"/>
        </w:rPr>
        <w:t>move</w:t>
      </w:r>
      <w:bookmarkEnd w:id="1600074673"/>
      <w:r w:rsidRPr="002C7A70" w:rsidR="002C7A70">
        <w:rPr>
          <w:rFonts w:ascii="Arial" w:hAnsi="Arial" w:eastAsia="Times New Roman" w:cs="Arial"/>
          <w:color w:val="000000"/>
          <w:kern w:val="0"/>
          <w:sz w:val="20"/>
          <w:szCs w:val="20"/>
          <w14:ligatures w14:val="none"/>
        </w:rPr>
        <w:t xml:space="preserve"> or UDC removal is not possible, CenturyLink will send you a jeopardy notice for the LSR.</w:t>
      </w:r>
    </w:p>
    <w:p w:rsidRPr="002C7A70" w:rsidR="002C7A70" w:rsidP="002C7A70" w:rsidRDefault="002C7A70" w14:paraId="00C50B7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Note that line moves and UDC removal are not available on N &amp; T orders, C orders adding a new line simultaneously with broadband or on Standalone service.</w:t>
      </w:r>
    </w:p>
    <w:p w:rsidRPr="002C7A70" w:rsidR="002C7A70" w:rsidP="002C7A70" w:rsidRDefault="002C7A70" w14:paraId="22546CA1"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Provisioning Qualification – Grooming</w:t>
      </w:r>
    </w:p>
    <w:p w:rsidRPr="002C7A70" w:rsidR="002C7A70" w:rsidP="002C7A70" w:rsidRDefault="002C7A70" w14:paraId="1BD8250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To authorize CenturyLink to evaluate feasibility for grooming facilities to provision broadband on a provisionally qualified WTN or address, populate the SCA field on your LSR with ‘Y’. CenturyLink will evaluate and, when feasible, groom facilities which might include network rearrangements and removal of loads and/or bridge tap at no additional charge to allow installation of the broadband service.  CenturyLink will indicate the order status via jeopardy notices for the LSR. If grooming is not feasible, this will be communicated in the jeopardy notice,</w:t>
      </w:r>
    </w:p>
    <w:p w:rsidRPr="002C7A70" w:rsidR="002C7A70" w:rsidP="002C7A70" w:rsidRDefault="002C7A70" w14:paraId="4E110F90"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Other Pre-Ordering Information</w:t>
      </w:r>
    </w:p>
    <w:p w:rsidRPr="002C7A70" w:rsidR="002C7A70" w:rsidP="002C7A70" w:rsidRDefault="002C7A70" w14:paraId="7F8EE83B"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Information regarding ADSL Loop Qualification and Qualification Characteristics may be found in Appendix E of the</w:t>
      </w:r>
      <w:hyperlink w:history="1" r:id="rId50">
        <w:r w:rsidRPr="002C7A70">
          <w:rPr>
            <w:rFonts w:ascii="Arial" w:hAnsi="Arial" w:eastAsia="Times New Roman" w:cs="Arial"/>
            <w:color w:val="006BBD"/>
            <w:kern w:val="0"/>
            <w:sz w:val="20"/>
            <w:szCs w:val="20"/>
            <w:u w:val="single"/>
            <w14:ligatures w14:val="none"/>
          </w:rPr>
          <w:t> Loop Qualification and Raw Loop Data CLEC Job Aid</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28700A9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For ISP name validation, refer to the Interconnect Service Center or your Account Manager.</w:t>
      </w:r>
    </w:p>
    <w:p w:rsidRPr="002C7A70" w:rsidR="002C7A70" w:rsidP="002C7A70" w:rsidRDefault="002C7A70" w14:paraId="6D52C660"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Requirements for pre-ordering are described in </w:t>
      </w:r>
      <w:hyperlink w:history="1" r:id="rId51">
        <w:r w:rsidRPr="002C7A70">
          <w:rPr>
            <w:rFonts w:ascii="Arial" w:hAnsi="Arial" w:eastAsia="Times New Roman" w:cs="Arial"/>
            <w:color w:val="006BBD"/>
            <w:kern w:val="0"/>
            <w:sz w:val="20"/>
            <w:szCs w:val="20"/>
            <w:u w:val="single"/>
            <w14:ligatures w14:val="none"/>
          </w:rPr>
          <w:t>Local Service Ordering Guidelines (LSOG) Pre-Order</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1B913F52"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Speed Upgrade</w:t>
      </w:r>
    </w:p>
    <w:p w:rsidRPr="002C7A70" w:rsidR="002C7A70" w:rsidP="1305C24A" w:rsidRDefault="002C7A70" w14:paraId="2E36FCB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On rare occasions, your existing customer may qualify for a higher speed at its service address than the WTN assigned at the service address may qualify for. If you have verified that the address qualifies for a higher speed through the address qualification tool, you may </w:t>
      </w:r>
      <w:r w:rsidRPr="002C7A70" w:rsidR="002C7A70">
        <w:rPr>
          <w:rFonts w:ascii="Arial" w:hAnsi="Arial" w:eastAsia="Times New Roman" w:cs="Arial"/>
          <w:color w:val="000000"/>
          <w:kern w:val="0"/>
          <w:sz w:val="20"/>
          <w:szCs w:val="20"/>
          <w14:ligatures w14:val="none"/>
        </w:rPr>
        <w:t xml:space="preserve">submit</w:t>
      </w:r>
      <w:r w:rsidRPr="002C7A70" w:rsidR="002C7A70">
        <w:rPr>
          <w:rFonts w:ascii="Arial" w:hAnsi="Arial" w:eastAsia="Times New Roman" w:cs="Arial"/>
          <w:color w:val="000000"/>
          <w:kern w:val="0"/>
          <w:sz w:val="20"/>
          <w:szCs w:val="20"/>
          <w14:ligatures w14:val="none"/>
        </w:rPr>
        <w:t xml:space="preserve"> a speed change request using EASE-LSR by adding a remark </w:t>
      </w:r>
      <w:r w:rsidRPr="002C7A70" w:rsidR="002C7A70">
        <w:rPr>
          <w:rFonts w:ascii="Arial" w:hAnsi="Arial" w:eastAsia="Times New Roman" w:cs="Arial"/>
          <w:color w:val="000000"/>
          <w:kern w:val="0"/>
          <w:sz w:val="20"/>
          <w:szCs w:val="20"/>
          <w14:ligatures w14:val="none"/>
        </w:rPr>
        <w:t xml:space="preserve">indicating</w:t>
      </w:r>
      <w:r w:rsidRPr="002C7A70" w:rsidR="002C7A70">
        <w:rPr>
          <w:rFonts w:ascii="Arial" w:hAnsi="Arial" w:eastAsia="Times New Roman" w:cs="Arial"/>
          <w:color w:val="000000"/>
          <w:kern w:val="0"/>
          <w:sz w:val="20"/>
          <w:szCs w:val="20"/>
          <w14:ligatures w14:val="none"/>
        </w:rPr>
        <w:t xml:space="preserve"> that the address qualifies for a higher speed. Requesting new broadband USOC EHXAX). CenturyLink will </w:t>
      </w:r>
      <w:r w:rsidRPr="002C7A70" w:rsidR="002C7A70">
        <w:rPr>
          <w:rFonts w:ascii="Arial" w:hAnsi="Arial" w:eastAsia="Times New Roman" w:cs="Arial"/>
          <w:color w:val="000000"/>
          <w:kern w:val="0"/>
          <w:sz w:val="20"/>
          <w:szCs w:val="20"/>
          <w14:ligatures w14:val="none"/>
        </w:rPr>
        <w:t xml:space="preserve">validate</w:t>
      </w:r>
      <w:r w:rsidRPr="002C7A70" w:rsidR="002C7A70">
        <w:rPr>
          <w:rFonts w:ascii="Arial" w:hAnsi="Arial" w:eastAsia="Times New Roman" w:cs="Arial"/>
          <w:color w:val="000000"/>
          <w:kern w:val="0"/>
          <w:sz w:val="20"/>
          <w:szCs w:val="20"/>
          <w14:ligatures w14:val="none"/>
        </w:rPr>
        <w:t xml:space="preserve"> whether the address qualifies for a higher speed based on the available facilities and will either accept or reject the request. This will also apply </w:t>
      </w:r>
      <w:bookmarkStart w:name="_Int_NydIwGjc" w:id="205664766"/>
      <w:r w:rsidRPr="002C7A70" w:rsidR="002C7A70">
        <w:rPr>
          <w:rFonts w:ascii="Arial" w:hAnsi="Arial" w:eastAsia="Times New Roman" w:cs="Arial"/>
          <w:color w:val="000000"/>
          <w:kern w:val="0"/>
          <w:sz w:val="20"/>
          <w:szCs w:val="20"/>
          <w14:ligatures w14:val="none"/>
        </w:rPr>
        <w:t>for new</w:t>
      </w:r>
      <w:bookmarkEnd w:id="205664766"/>
      <w:r w:rsidRPr="002C7A70" w:rsidR="002C7A70">
        <w:rPr>
          <w:rFonts w:ascii="Arial" w:hAnsi="Arial" w:eastAsia="Times New Roman" w:cs="Arial"/>
          <w:color w:val="000000"/>
          <w:kern w:val="0"/>
          <w:sz w:val="20"/>
          <w:szCs w:val="20"/>
          <w14:ligatures w14:val="none"/>
        </w:rPr>
        <w:t xml:space="preserve"> CBR service on an existing account.  </w:t>
      </w:r>
      <w:bookmarkStart w:name="_Int_TNb1sxbq" w:id="754446471"/>
      <w:r w:rsidRPr="002C7A70" w:rsidR="002C7A70">
        <w:rPr>
          <w:rFonts w:ascii="Arial" w:hAnsi="Arial" w:eastAsia="Times New Roman" w:cs="Arial"/>
          <w:color w:val="000000"/>
          <w:kern w:val="0"/>
          <w:sz w:val="20"/>
          <w:szCs w:val="20"/>
          <w14:ligatures w14:val="none"/>
        </w:rPr>
        <w:t>In the event that</w:t>
      </w:r>
      <w:bookmarkEnd w:id="754446471"/>
      <w:r w:rsidRPr="002C7A70" w:rsidR="002C7A70">
        <w:rPr>
          <w:rFonts w:ascii="Arial" w:hAnsi="Arial" w:eastAsia="Times New Roman" w:cs="Arial"/>
          <w:color w:val="000000"/>
          <w:kern w:val="0"/>
          <w:sz w:val="20"/>
          <w:szCs w:val="20"/>
          <w14:ligatures w14:val="none"/>
        </w:rPr>
        <w:t xml:space="preserve"> CenturyLink accepts the LSR, CenturyLink will </w:t>
      </w:r>
      <w:r w:rsidRPr="002C7A70" w:rsidR="002C7A70">
        <w:rPr>
          <w:rFonts w:ascii="Arial" w:hAnsi="Arial" w:eastAsia="Times New Roman" w:cs="Arial"/>
          <w:color w:val="000000"/>
          <w:kern w:val="0"/>
          <w:sz w:val="20"/>
          <w:szCs w:val="20"/>
          <w14:ligatures w14:val="none"/>
        </w:rPr>
        <w:t xml:space="preserve">attempt</w:t>
      </w:r>
      <w:r w:rsidRPr="002C7A70" w:rsidR="002C7A70">
        <w:rPr>
          <w:rFonts w:ascii="Arial" w:hAnsi="Arial" w:eastAsia="Times New Roman" w:cs="Arial"/>
          <w:color w:val="000000"/>
          <w:kern w:val="0"/>
          <w:sz w:val="20"/>
          <w:szCs w:val="20"/>
          <w14:ligatures w14:val="none"/>
        </w:rPr>
        <w:t xml:space="preserve"> to provision broadband at </w:t>
      </w:r>
      <w:bookmarkStart w:name="_Int_PfFGyUm1" w:id="1801965201"/>
      <w:r w:rsidRPr="002C7A70" w:rsidR="002C7A70">
        <w:rPr>
          <w:rFonts w:ascii="Arial" w:hAnsi="Arial" w:eastAsia="Times New Roman" w:cs="Arial"/>
          <w:color w:val="000000"/>
          <w:kern w:val="0"/>
          <w:sz w:val="20"/>
          <w:szCs w:val="20"/>
          <w14:ligatures w14:val="none"/>
        </w:rPr>
        <w:t>the higher speed</w:t>
      </w:r>
      <w:bookmarkEnd w:id="1801965201"/>
      <w:r w:rsidRPr="002C7A70" w:rsidR="002C7A70">
        <w:rPr>
          <w:rFonts w:ascii="Arial" w:hAnsi="Arial" w:eastAsia="Times New Roman" w:cs="Arial"/>
          <w:color w:val="000000"/>
          <w:kern w:val="0"/>
          <w:sz w:val="20"/>
          <w:szCs w:val="20"/>
          <w14:ligatures w14:val="none"/>
        </w:rPr>
        <w:t xml:space="preserve">. If CenturyLink accepts the LSR but </w:t>
      </w:r>
      <w:r w:rsidRPr="002C7A70" w:rsidR="002C7A70">
        <w:rPr>
          <w:rFonts w:ascii="Arial" w:hAnsi="Arial" w:eastAsia="Times New Roman" w:cs="Arial"/>
          <w:color w:val="000000"/>
          <w:kern w:val="0"/>
          <w:sz w:val="20"/>
          <w:szCs w:val="20"/>
          <w14:ligatures w14:val="none"/>
        </w:rPr>
        <w:t>determines</w:t>
      </w:r>
      <w:r w:rsidRPr="002C7A70" w:rsidR="002C7A70">
        <w:rPr>
          <w:rFonts w:ascii="Arial" w:hAnsi="Arial" w:eastAsia="Times New Roman" w:cs="Arial"/>
          <w:color w:val="000000"/>
          <w:kern w:val="0"/>
          <w:sz w:val="20"/>
          <w:szCs w:val="20"/>
          <w14:ligatures w14:val="none"/>
        </w:rPr>
        <w:t xml:space="preserve"> that it is not able to provision the higher speed, CenturyLink will follow existing Jeopardy procedures.</w:t>
      </w:r>
    </w:p>
    <w:p w:rsidRPr="002C7A70" w:rsidR="002C7A70" w:rsidP="1305C24A" w:rsidRDefault="002C7A70" w14:paraId="0E8AB13C" w14:textId="17D31FFA">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CenturyLink™ Host Volume Discount Program arrangements are not available under this agreement. This arrangement is </w:t>
      </w:r>
      <w:r w:rsidRPr="002C7A70" w:rsidR="002C7A70">
        <w:rPr>
          <w:rFonts w:ascii="Arial" w:hAnsi="Arial" w:eastAsia="Times New Roman" w:cs="Arial"/>
          <w:color w:val="000000"/>
          <w:kern w:val="0"/>
          <w:sz w:val="20"/>
          <w:szCs w:val="20"/>
          <w14:ligatures w14:val="none"/>
        </w:rPr>
        <w:t xml:space="preserve">indicated</w:t>
      </w:r>
      <w:r w:rsidRPr="002C7A70" w:rsidR="002C7A70">
        <w:rPr>
          <w:rFonts w:ascii="Arial" w:hAnsi="Arial" w:eastAsia="Times New Roman" w:cs="Arial"/>
          <w:color w:val="000000"/>
          <w:kern w:val="0"/>
          <w:sz w:val="20"/>
          <w:szCs w:val="20"/>
          <w14:ligatures w14:val="none"/>
        </w:rPr>
        <w:t xml:space="preserve"> by the presence of a broadband USOC followed by a 'DVDP' Field Identifier (FID) on the CSR. When you request conversion of an existing Retail service with this arrangement, CenturyLink will remove the DVDP FID from the account while keeping end-user broadband functionality </w:t>
      </w:r>
      <w:r w:rsidRPr="002C7A70" w:rsidR="002C7A70">
        <w:rPr>
          <w:rFonts w:ascii="Arial" w:hAnsi="Arial" w:eastAsia="Times New Roman" w:cs="Arial"/>
          <w:color w:val="000000"/>
          <w:kern w:val="0"/>
          <w:sz w:val="20"/>
          <w:szCs w:val="20"/>
          <w14:ligatures w14:val="none"/>
        </w:rPr>
        <w:t xml:space="preserve">in place. This process will take down the Volume Discount Program's Host ISP; </w:t>
      </w:r>
      <w:r w:rsidRPr="002C7A70" w:rsidR="613DD76D">
        <w:rPr>
          <w:rFonts w:ascii="Arial" w:hAnsi="Arial" w:eastAsia="Times New Roman" w:cs="Arial"/>
          <w:color w:val="000000"/>
          <w:kern w:val="0"/>
          <w:sz w:val="20"/>
          <w:szCs w:val="20"/>
          <w14:ligatures w14:val="none"/>
        </w:rPr>
        <w:t>therefore,</w:t>
      </w:r>
      <w:r w:rsidRPr="002C7A70" w:rsidR="002C7A70">
        <w:rPr>
          <w:rFonts w:ascii="Arial" w:hAnsi="Arial" w:eastAsia="Times New Roman" w:cs="Arial"/>
          <w:color w:val="000000"/>
          <w:kern w:val="0"/>
          <w:sz w:val="20"/>
          <w:szCs w:val="20"/>
          <w14:ligatures w14:val="none"/>
        </w:rPr>
        <w:t xml:space="preserve"> an ISP Host change is </w:t>
      </w:r>
      <w:r w:rsidRPr="002C7A70" w:rsidR="002C7A70">
        <w:rPr>
          <w:rFonts w:ascii="Arial" w:hAnsi="Arial" w:eastAsia="Times New Roman" w:cs="Arial"/>
          <w:color w:val="000000"/>
          <w:kern w:val="0"/>
          <w:sz w:val="20"/>
          <w:szCs w:val="20"/>
          <w14:ligatures w14:val="none"/>
        </w:rPr>
        <w:t xml:space="preserve">required</w:t>
      </w:r>
      <w:r w:rsidRPr="002C7A70" w:rsidR="002C7A70">
        <w:rPr>
          <w:rFonts w:ascii="Arial" w:hAnsi="Arial" w:eastAsia="Times New Roman" w:cs="Arial"/>
          <w:color w:val="000000"/>
          <w:kern w:val="0"/>
          <w:sz w:val="20"/>
          <w:szCs w:val="20"/>
          <w14:ligatures w14:val="none"/>
        </w:rPr>
        <w:t xml:space="preserve"> during the conversion process.</w:t>
      </w:r>
    </w:p>
    <w:p w:rsidRPr="002C7A70" w:rsidR="002C7A70" w:rsidP="002C7A70" w:rsidRDefault="002C7A70" w14:paraId="79BE04B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Tech Install Appointment</w:t>
      </w:r>
    </w:p>
    <w:p w:rsidRPr="002C7A70" w:rsidR="002C7A70" w:rsidP="1305C24A" w:rsidRDefault="002C7A70" w14:paraId="09C7C9F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If a CenturyLink Tech Install is desired, the CLEC should reserve an appointment in EASE-LSR Pre-Order Schedule Appointment.  Under the Schedule Appointment option, enter one or more of the following USOCs in the field ‘Enter Other Work Required USOC</w:t>
      </w:r>
      <w:r w:rsidRPr="002C7A70" w:rsidR="002C7A70">
        <w:rPr>
          <w:rFonts w:ascii="Arial" w:hAnsi="Arial" w:eastAsia="Times New Roman" w:cs="Arial"/>
          <w:color w:val="000000"/>
          <w:kern w:val="0"/>
          <w:sz w:val="20"/>
          <w:szCs w:val="20"/>
          <w14:ligatures w14:val="none"/>
        </w:rPr>
        <w:t xml:space="preserve">’.</w:t>
      </w:r>
      <w:r w:rsidRPr="002C7A70" w:rsidR="002C7A70">
        <w:rPr>
          <w:rFonts w:ascii="Arial" w:hAnsi="Arial" w:eastAsia="Times New Roman" w:cs="Arial"/>
          <w:color w:val="000000"/>
          <w:kern w:val="0"/>
          <w:sz w:val="20"/>
          <w:szCs w:val="20"/>
          <w14:ligatures w14:val="none"/>
        </w:rPr>
        <w:t xml:space="preserve">  Entering one or a combination of these USOCs will reserve an appointment with a broadband technician and </w:t>
      </w:r>
      <w:bookmarkStart w:name="_Int_t1MVSBdc" w:id="729878874"/>
      <w:r w:rsidRPr="002C7A70" w:rsidR="002C7A70">
        <w:rPr>
          <w:rFonts w:ascii="Arial" w:hAnsi="Arial" w:eastAsia="Times New Roman" w:cs="Arial"/>
          <w:color w:val="000000"/>
          <w:kern w:val="0"/>
          <w:sz w:val="20"/>
          <w:szCs w:val="20"/>
          <w14:ligatures w14:val="none"/>
        </w:rPr>
        <w:t>defines</w:t>
      </w:r>
      <w:bookmarkEnd w:id="729878874"/>
      <w:r w:rsidRPr="002C7A70" w:rsidR="002C7A70">
        <w:rPr>
          <w:rFonts w:ascii="Arial" w:hAnsi="Arial" w:eastAsia="Times New Roman" w:cs="Arial"/>
          <w:color w:val="000000"/>
          <w:kern w:val="0"/>
          <w:sz w:val="20"/>
          <w:szCs w:val="20"/>
          <w14:ligatures w14:val="none"/>
        </w:rPr>
        <w:t xml:space="preserve"> the amount of time </w:t>
      </w:r>
      <w:r w:rsidRPr="002C7A70" w:rsidR="002C7A70">
        <w:rPr>
          <w:rFonts w:ascii="Arial" w:hAnsi="Arial" w:eastAsia="Times New Roman" w:cs="Arial"/>
          <w:color w:val="000000"/>
          <w:kern w:val="0"/>
          <w:sz w:val="20"/>
          <w:szCs w:val="20"/>
          <w14:ligatures w14:val="none"/>
        </w:rPr>
        <w:t xml:space="preserve">required</w:t>
      </w:r>
      <w:r w:rsidRPr="002C7A70" w:rsidR="002C7A70">
        <w:rPr>
          <w:rFonts w:ascii="Arial" w:hAnsi="Arial" w:eastAsia="Times New Roman" w:cs="Arial"/>
          <w:color w:val="000000"/>
          <w:kern w:val="0"/>
          <w:sz w:val="20"/>
          <w:szCs w:val="20"/>
          <w14:ligatures w14:val="none"/>
        </w:rPr>
        <w:t xml:space="preserve"> to complete the order.</w:t>
      </w:r>
    </w:p>
    <w:p w:rsidRPr="002C7A70" w:rsidR="002C7A70" w:rsidP="002C7A70" w:rsidRDefault="002C7A70" w14:paraId="509C726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Dispatch for all new connect orders, this may include broadband ordered with voice or straight broadband as standalone service.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5921"/>
        <w:gridCol w:w="3423"/>
      </w:tblGrid>
      <w:tr w:rsidRPr="002C7A70" w:rsidR="002C7A70" w:rsidTr="1305C24A" w14:paraId="29504A5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CDED46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New connect with voice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B876995" w14:textId="77777777">
            <w:pPr>
              <w:numPr>
                <w:ilvl w:val="0"/>
                <w:numId w:val="21"/>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GFR (Res)</w:t>
            </w:r>
          </w:p>
          <w:p w:rsidRPr="002C7A70" w:rsidR="002C7A70" w:rsidP="002C7A70" w:rsidRDefault="002C7A70" w14:paraId="04EA3DC4" w14:textId="77777777">
            <w:pPr>
              <w:numPr>
                <w:ilvl w:val="0"/>
                <w:numId w:val="21"/>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GFB (Bus)</w:t>
            </w:r>
          </w:p>
        </w:tc>
      </w:tr>
      <w:tr w:rsidRPr="002C7A70" w:rsidR="002C7A70" w:rsidTr="1305C24A" w14:paraId="52BCEE1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841BA8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New connect standalone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C9DF10F" w14:textId="77777777">
            <w:pPr>
              <w:numPr>
                <w:ilvl w:val="0"/>
                <w:numId w:val="22"/>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GFR (Res “Pure” no voice)</w:t>
            </w:r>
          </w:p>
          <w:p w:rsidRPr="002C7A70" w:rsidR="002C7A70" w:rsidP="002C7A70" w:rsidRDefault="002C7A70" w14:paraId="3235BDBE" w14:textId="77777777">
            <w:pPr>
              <w:numPr>
                <w:ilvl w:val="0"/>
                <w:numId w:val="22"/>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GFB (Bus “Pure”, no voice)</w:t>
            </w:r>
          </w:p>
        </w:tc>
      </w:tr>
      <w:tr w:rsidRPr="002C7A70" w:rsidR="002C7A70" w:rsidTr="1305C24A" w14:paraId="2CF0299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50636C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Technician dispatch to remote terminal – technology change (GRL++ to EHX++)</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A6F5A83" w14:textId="77777777">
            <w:pPr>
              <w:numPr>
                <w:ilvl w:val="0"/>
                <w:numId w:val="23"/>
              </w:numPr>
              <w:spacing w:before="75" w:after="75" w:line="240" w:lineRule="auto"/>
              <w:ind w:left="1170"/>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VT6</w:t>
            </w:r>
            <w:bookmarkStart w:name="_Int_Gut0wMpP" w:id="1303776430"/>
            <w:r w:rsidRPr="002C7A70" w:rsidR="002C7A70">
              <w:rPr>
                <w:rFonts w:ascii="Arial" w:hAnsi="Arial" w:eastAsia="Times New Roman" w:cs="Arial"/>
                <w:color w:val="000000"/>
                <w:kern w:val="0"/>
                <w:sz w:val="20"/>
                <w:szCs w:val="20"/>
                <w14:ligatures w14:val="none"/>
              </w:rPr>
              <w:t>RT  (</w:t>
            </w:r>
            <w:bookmarkEnd w:id="1303776430"/>
            <w:r w:rsidRPr="002C7A70" w:rsidR="002C7A70">
              <w:rPr>
                <w:rFonts w:ascii="Arial" w:hAnsi="Arial" w:eastAsia="Times New Roman" w:cs="Arial"/>
                <w:color w:val="000000"/>
                <w:kern w:val="0"/>
                <w:sz w:val="20"/>
                <w:szCs w:val="20"/>
                <w14:ligatures w14:val="none"/>
              </w:rPr>
              <w:t>RT cross connect)</w:t>
            </w:r>
          </w:p>
        </w:tc>
      </w:tr>
    </w:tbl>
    <w:p w:rsidRPr="002C7A70" w:rsidR="002C7A70" w:rsidP="1305C24A" w:rsidRDefault="002C7A70" w14:paraId="14790D3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Additional</w:t>
      </w:r>
      <w:r w:rsidRPr="002C7A70" w:rsidR="002C7A70">
        <w:rPr>
          <w:rFonts w:ascii="Arial" w:hAnsi="Arial" w:eastAsia="Times New Roman" w:cs="Arial"/>
          <w:color w:val="000000"/>
          <w:kern w:val="0"/>
          <w:sz w:val="20"/>
          <w:szCs w:val="20"/>
          <w14:ligatures w14:val="none"/>
        </w:rPr>
        <w:t xml:space="preserve"> codes to be added </w:t>
      </w:r>
      <w:bookmarkStart w:name="_Int_7gFaBjJf" w:id="373577862"/>
      <w:r w:rsidRPr="002C7A70" w:rsidR="002C7A70">
        <w:rPr>
          <w:rFonts w:ascii="Arial" w:hAnsi="Arial" w:eastAsia="Times New Roman" w:cs="Arial"/>
          <w:color w:val="000000"/>
          <w:kern w:val="0"/>
          <w:sz w:val="20"/>
          <w:szCs w:val="20"/>
          <w14:ligatures w14:val="none"/>
        </w:rPr>
        <w:t>when also</w:t>
      </w:r>
      <w:bookmarkEnd w:id="373577862"/>
      <w:r w:rsidRPr="002C7A70" w:rsidR="002C7A70">
        <w:rPr>
          <w:rFonts w:ascii="Arial" w:hAnsi="Arial" w:eastAsia="Times New Roman" w:cs="Arial"/>
          <w:color w:val="000000"/>
          <w:kern w:val="0"/>
          <w:sz w:val="20"/>
          <w:szCs w:val="20"/>
          <w14:ligatures w14:val="none"/>
        </w:rPr>
        <w:t xml:space="preserve"> selecting Tech Installs with the order:</w:t>
      </w:r>
      <w:r w:rsidRPr="002C7A70">
        <w:rPr>
          <w:rFonts w:ascii="Arial" w:hAnsi="Arial" w:eastAsia="Times New Roman" w:cs="Arial"/>
          <w:color w:val="000000"/>
          <w:kern w:val="0"/>
          <w:sz w:val="20"/>
          <w:szCs w:val="20"/>
          <w14:ligatures w14:val="none"/>
        </w:rPr>
        <w:br/>
      </w:r>
      <w:r w:rsidRPr="002C7A70" w:rsidR="002C7A70">
        <w:rPr>
          <w:rFonts w:ascii="Arial" w:hAnsi="Arial" w:eastAsia="Times New Roman" w:cs="Arial"/>
          <w:color w:val="000000"/>
          <w:kern w:val="0"/>
          <w:sz w:val="20"/>
          <w:szCs w:val="20"/>
          <w14:ligatures w14:val="none"/>
        </w:rPr>
        <w:t>1CRMC, 1CRM9, 1CRA1, 1CRA2, 1CRA3.</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254"/>
        <w:gridCol w:w="6090"/>
      </w:tblGrid>
      <w:tr w:rsidRPr="002C7A70" w:rsidR="002C7A70" w:rsidTr="1305C24A" w14:paraId="5565BFA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02FD55D2"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Description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4BD21468"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USOCs</w:t>
            </w:r>
          </w:p>
        </w:tc>
      </w:tr>
      <w:tr w:rsidRPr="002C7A70" w:rsidR="002C7A70" w:rsidTr="1305C24A" w14:paraId="0EAC8D2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B778E9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Tech Installation - 1-2 PCs</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b/>
                <w:bCs/>
                <w:color w:val="000000"/>
                <w:kern w:val="0"/>
                <w:sz w:val="20"/>
                <w:szCs w:val="20"/>
                <w14:ligatures w14:val="none"/>
              </w:rPr>
              <w:t>Residential</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(AKA Standard Tech Install</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Technician Standard Installation</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Full Install)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4A70868" w14:textId="77777777">
            <w:pPr>
              <w:numPr>
                <w:ilvl w:val="0"/>
                <w:numId w:val="24"/>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1CRMC+ 1CRA1 (ATM / ADSL2+ Technology)</w:t>
            </w:r>
          </w:p>
          <w:p w:rsidRPr="002C7A70" w:rsidR="002C7A70" w:rsidP="002C7A70" w:rsidRDefault="002C7A70" w14:paraId="46FA62C9" w14:textId="77777777">
            <w:pPr>
              <w:numPr>
                <w:ilvl w:val="0"/>
                <w:numId w:val="24"/>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1CRM9 + 1CRA1 (VDSL2 Technology)</w:t>
            </w:r>
          </w:p>
        </w:tc>
      </w:tr>
      <w:tr w:rsidRPr="002C7A70" w:rsidR="002C7A70" w:rsidTr="1305C24A" w14:paraId="5E259DC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CB05D6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Tech Installation with additional computers – 3-5 PCs</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b/>
                <w:bCs/>
                <w:color w:val="000000"/>
                <w:kern w:val="0"/>
                <w:sz w:val="20"/>
                <w:szCs w:val="20"/>
                <w14:ligatures w14:val="none"/>
              </w:rPr>
              <w:t>Residential</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(AKA Professional Networking Installation</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Technician Standard Installation)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4FCD7EA" w14:textId="77777777">
            <w:pPr>
              <w:numPr>
                <w:ilvl w:val="0"/>
                <w:numId w:val="25"/>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1CRMC + 1CRA1 + 1CRA2 (ATM / ADSL2+ Technology)</w:t>
            </w:r>
          </w:p>
          <w:p w:rsidRPr="002C7A70" w:rsidR="002C7A70" w:rsidP="002C7A70" w:rsidRDefault="002C7A70" w14:paraId="52F42A7C" w14:textId="77777777">
            <w:pPr>
              <w:numPr>
                <w:ilvl w:val="0"/>
                <w:numId w:val="25"/>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1CRM9 + 1CRA1 + 1CRA2 (VDSL2 Technology)</w:t>
            </w:r>
          </w:p>
          <w:p w:rsidRPr="002C7A70" w:rsidR="002C7A70" w:rsidP="002C7A70" w:rsidRDefault="002C7A70" w14:paraId="7C0EC843" w14:textId="77777777">
            <w:pPr>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Note: To install more than 3 computers, add </w:t>
            </w:r>
            <w:bookmarkStart w:name="_Int_dWQCReJB" w:id="868059464"/>
            <w:r w:rsidRPr="002C7A70" w:rsidR="002C7A70">
              <w:rPr>
                <w:rFonts w:ascii="Arial" w:hAnsi="Arial" w:eastAsia="Times New Roman" w:cs="Arial"/>
                <w:color w:val="000000"/>
                <w:kern w:val="0"/>
                <w:sz w:val="20"/>
                <w:szCs w:val="20"/>
                <w14:ligatures w14:val="none"/>
              </w:rPr>
              <w:t>additional</w:t>
            </w:r>
            <w:bookmarkEnd w:id="868059464"/>
            <w:r w:rsidRPr="002C7A70" w:rsidR="002C7A70">
              <w:rPr>
                <w:rFonts w:ascii="Arial" w:hAnsi="Arial" w:eastAsia="Times New Roman" w:cs="Arial"/>
                <w:color w:val="000000"/>
                <w:kern w:val="0"/>
                <w:sz w:val="20"/>
                <w:szCs w:val="20"/>
                <w14:ligatures w14:val="none"/>
              </w:rPr>
              <w:t xml:space="preserve"> 1CRA2 USOCs for each </w:t>
            </w:r>
            <w:r w:rsidRPr="002C7A70" w:rsidR="002C7A70">
              <w:rPr>
                <w:rFonts w:ascii="Arial" w:hAnsi="Arial" w:eastAsia="Times New Roman" w:cs="Arial"/>
                <w:color w:val="000000"/>
                <w:kern w:val="0"/>
                <w:sz w:val="20"/>
                <w:szCs w:val="20"/>
                <w14:ligatures w14:val="none"/>
              </w:rPr>
              <w:t>additional</w:t>
            </w:r>
            <w:r w:rsidRPr="002C7A70" w:rsidR="002C7A70">
              <w:rPr>
                <w:rFonts w:ascii="Arial" w:hAnsi="Arial" w:eastAsia="Times New Roman" w:cs="Arial"/>
                <w:color w:val="000000"/>
                <w:kern w:val="0"/>
                <w:sz w:val="20"/>
                <w:szCs w:val="20"/>
                <w14:ligatures w14:val="none"/>
              </w:rPr>
              <w:t xml:space="preserve"> computer.</w:t>
            </w:r>
            <w:r w:rsidRPr="002C7A70">
              <w:rPr>
                <w:rFonts w:ascii="Arial" w:hAnsi="Arial" w:eastAsia="Times New Roman" w:cs="Arial"/>
                <w:color w:val="000000"/>
                <w:kern w:val="0"/>
                <w:sz w:val="20"/>
                <w:szCs w:val="20"/>
                <w14:ligatures w14:val="none"/>
              </w:rPr>
              <w:br/>
            </w:r>
            <w:r w:rsidRPr="002C7A70" w:rsidR="002C7A70">
              <w:rPr>
                <w:rFonts w:ascii="Arial" w:hAnsi="Arial" w:eastAsia="Times New Roman" w:cs="Arial"/>
                <w:color w:val="000000"/>
                <w:kern w:val="0"/>
                <w:sz w:val="20"/>
                <w:szCs w:val="20"/>
                <w14:ligatures w14:val="none"/>
              </w:rPr>
              <w:t>For example, if you would like the tech to install 5 computers, then add:</w:t>
            </w:r>
            <w:r w:rsidRPr="002C7A70">
              <w:rPr>
                <w:rFonts w:ascii="Arial" w:hAnsi="Arial" w:eastAsia="Times New Roman" w:cs="Arial"/>
                <w:color w:val="000000"/>
                <w:kern w:val="0"/>
                <w:sz w:val="20"/>
                <w:szCs w:val="20"/>
                <w14:ligatures w14:val="none"/>
              </w:rPr>
              <w:br/>
            </w:r>
            <w:r w:rsidRPr="002C7A70" w:rsidR="002C7A70">
              <w:rPr>
                <w:rFonts w:ascii="Arial" w:hAnsi="Arial" w:eastAsia="Times New Roman" w:cs="Arial"/>
                <w:color w:val="000000"/>
                <w:kern w:val="0"/>
                <w:sz w:val="20"/>
                <w:szCs w:val="20"/>
                <w14:ligatures w14:val="none"/>
              </w:rPr>
              <w:t>1CRM9 + 1CRA3 + 1CRA2 + 1CRA2 + 1CRA2</w:t>
            </w:r>
          </w:p>
        </w:tc>
      </w:tr>
      <w:tr w:rsidRPr="002C7A70" w:rsidR="002C7A70" w:rsidTr="1305C24A" w14:paraId="2160966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423142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Tech Installation – 1-2 PCs</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b/>
                <w:bCs/>
                <w:color w:val="000000"/>
                <w:kern w:val="0"/>
                <w:sz w:val="20"/>
                <w:szCs w:val="20"/>
                <w14:ligatures w14:val="none"/>
              </w:rPr>
              <w:t>Business</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(AKA Standard Tech Install</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Technician Standard Installation</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Full Install)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0C8870A" w14:textId="77777777">
            <w:pPr>
              <w:numPr>
                <w:ilvl w:val="0"/>
                <w:numId w:val="26"/>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1CRMC + 1CRA3 (ATM / ADSL2+ Technology)</w:t>
            </w:r>
          </w:p>
          <w:p w:rsidRPr="002C7A70" w:rsidR="002C7A70" w:rsidP="002C7A70" w:rsidRDefault="002C7A70" w14:paraId="17F15BEF" w14:textId="77777777">
            <w:pPr>
              <w:numPr>
                <w:ilvl w:val="0"/>
                <w:numId w:val="26"/>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1CRM9 + 1CRA3 (VDSL2 Technology)</w:t>
            </w:r>
          </w:p>
        </w:tc>
      </w:tr>
      <w:tr w:rsidRPr="002C7A70" w:rsidR="002C7A70" w:rsidTr="1305C24A" w14:paraId="73A7967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1759D5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Tech Installation with additional computers – 3-8 PCs</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b/>
                <w:bCs/>
                <w:color w:val="000000"/>
                <w:kern w:val="0"/>
                <w:sz w:val="20"/>
                <w:szCs w:val="20"/>
                <w14:ligatures w14:val="none"/>
              </w:rPr>
              <w:t>Business</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(AKA Professional Networking Installation</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Technician Standard Installation)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82202D9" w14:textId="77777777">
            <w:pPr>
              <w:numPr>
                <w:ilvl w:val="0"/>
                <w:numId w:val="27"/>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1CRMC + 1CRA3+ 1CRA2 (ATM / ADSL2+ Technology)</w:t>
            </w:r>
          </w:p>
          <w:p w:rsidRPr="002C7A70" w:rsidR="002C7A70" w:rsidP="002C7A70" w:rsidRDefault="002C7A70" w14:paraId="7BD41C6A" w14:textId="77777777">
            <w:pPr>
              <w:numPr>
                <w:ilvl w:val="0"/>
                <w:numId w:val="27"/>
              </w:numPr>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1CRM9 + 1CRA3 + 1CRA2 (VDSL2 Technology)</w:t>
            </w:r>
          </w:p>
          <w:p w:rsidRPr="002C7A70" w:rsidR="002C7A70" w:rsidP="002C7A70" w:rsidRDefault="002C7A70" w14:paraId="135309B1" w14:textId="77777777">
            <w:pPr>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Note: To install more than 3 computers, add </w:t>
            </w:r>
            <w:bookmarkStart w:name="_Int_r5Dck6kq" w:id="1434622877"/>
            <w:r w:rsidRPr="002C7A70" w:rsidR="002C7A70">
              <w:rPr>
                <w:rFonts w:ascii="Arial" w:hAnsi="Arial" w:eastAsia="Times New Roman" w:cs="Arial"/>
                <w:color w:val="000000"/>
                <w:kern w:val="0"/>
                <w:sz w:val="20"/>
                <w:szCs w:val="20"/>
                <w14:ligatures w14:val="none"/>
              </w:rPr>
              <w:t>additional</w:t>
            </w:r>
            <w:bookmarkEnd w:id="1434622877"/>
            <w:r w:rsidRPr="002C7A70" w:rsidR="002C7A70">
              <w:rPr>
                <w:rFonts w:ascii="Arial" w:hAnsi="Arial" w:eastAsia="Times New Roman" w:cs="Arial"/>
                <w:color w:val="000000"/>
                <w:kern w:val="0"/>
                <w:sz w:val="20"/>
                <w:szCs w:val="20"/>
                <w14:ligatures w14:val="none"/>
              </w:rPr>
              <w:t xml:space="preserve"> 1CRA2 USOCs for each </w:t>
            </w:r>
            <w:r w:rsidRPr="002C7A70" w:rsidR="002C7A70">
              <w:rPr>
                <w:rFonts w:ascii="Arial" w:hAnsi="Arial" w:eastAsia="Times New Roman" w:cs="Arial"/>
                <w:color w:val="000000"/>
                <w:kern w:val="0"/>
                <w:sz w:val="20"/>
                <w:szCs w:val="20"/>
                <w14:ligatures w14:val="none"/>
              </w:rPr>
              <w:t>additional</w:t>
            </w:r>
            <w:r w:rsidRPr="002C7A70" w:rsidR="002C7A70">
              <w:rPr>
                <w:rFonts w:ascii="Arial" w:hAnsi="Arial" w:eastAsia="Times New Roman" w:cs="Arial"/>
                <w:color w:val="000000"/>
                <w:kern w:val="0"/>
                <w:sz w:val="20"/>
                <w:szCs w:val="20"/>
                <w14:ligatures w14:val="none"/>
              </w:rPr>
              <w:t xml:space="preserve"> computer.</w:t>
            </w:r>
            <w:r w:rsidRPr="002C7A70">
              <w:rPr>
                <w:rFonts w:ascii="Arial" w:hAnsi="Arial" w:eastAsia="Times New Roman" w:cs="Arial"/>
                <w:color w:val="000000"/>
                <w:kern w:val="0"/>
                <w:sz w:val="20"/>
                <w:szCs w:val="20"/>
                <w14:ligatures w14:val="none"/>
              </w:rPr>
              <w:br/>
            </w:r>
            <w:r w:rsidRPr="002C7A70" w:rsidR="002C7A70">
              <w:rPr>
                <w:rFonts w:ascii="Arial" w:hAnsi="Arial" w:eastAsia="Times New Roman" w:cs="Arial"/>
                <w:color w:val="000000"/>
                <w:kern w:val="0"/>
                <w:sz w:val="20"/>
                <w:szCs w:val="20"/>
                <w14:ligatures w14:val="none"/>
              </w:rPr>
              <w:t>For example, if you would like the tech to install 5 computers, then add:</w:t>
            </w:r>
            <w:r w:rsidRPr="002C7A70">
              <w:rPr>
                <w:rFonts w:ascii="Arial" w:hAnsi="Arial" w:eastAsia="Times New Roman" w:cs="Arial"/>
                <w:color w:val="000000"/>
                <w:kern w:val="0"/>
                <w:sz w:val="20"/>
                <w:szCs w:val="20"/>
                <w14:ligatures w14:val="none"/>
              </w:rPr>
              <w:br/>
            </w:r>
            <w:r w:rsidRPr="002C7A70" w:rsidR="002C7A70">
              <w:rPr>
                <w:rFonts w:ascii="Arial" w:hAnsi="Arial" w:eastAsia="Times New Roman" w:cs="Arial"/>
                <w:color w:val="000000"/>
                <w:kern w:val="0"/>
                <w:sz w:val="20"/>
                <w:szCs w:val="20"/>
                <w14:ligatures w14:val="none"/>
              </w:rPr>
              <w:t>1CRM9 + 1CRA3 + 1CRA2 + 1CRA2 + 1CRA2</w:t>
            </w:r>
          </w:p>
        </w:tc>
      </w:tr>
    </w:tbl>
    <w:p w:rsidRPr="002C7A70" w:rsidR="002C7A70" w:rsidP="002C7A70" w:rsidRDefault="002C7A70" w14:paraId="7F43C11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2C7A70">
        <w:rPr>
          <w:rFonts w:ascii="Arial" w:hAnsi="Arial" w:eastAsia="Times New Roman" w:cs="Arial"/>
          <w:b/>
          <w:bCs/>
          <w:color w:val="000000"/>
          <w:kern w:val="0"/>
          <w:sz w:val="21"/>
          <w:szCs w:val="21"/>
          <w14:ligatures w14:val="none"/>
        </w:rPr>
        <w:t>Ordering</w:t>
      </w:r>
    </w:p>
    <w:p w:rsidRPr="002C7A70" w:rsidR="002C7A70" w:rsidP="002C7A70" w:rsidRDefault="002C7A70" w14:paraId="6553B7B8"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General ordering activities are described in the </w:t>
      </w:r>
      <w:hyperlink w:history="1" r:id="rId52">
        <w:r w:rsidRPr="002C7A70">
          <w:rPr>
            <w:rFonts w:ascii="Arial" w:hAnsi="Arial" w:eastAsia="Times New Roman" w:cs="Arial"/>
            <w:color w:val="006BBD"/>
            <w:kern w:val="0"/>
            <w:sz w:val="20"/>
            <w:szCs w:val="20"/>
            <w:u w:val="single"/>
            <w14:ligatures w14:val="none"/>
          </w:rPr>
          <w:t>Ordering Overview</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57BBED60"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Service interval guidelines are found in the </w:t>
      </w:r>
      <w:hyperlink w:history="1" r:id="rId53">
        <w:r w:rsidRPr="002C7A70">
          <w:rPr>
            <w:rFonts w:ascii="Arial" w:hAnsi="Arial" w:eastAsia="Times New Roman" w:cs="Arial"/>
            <w:color w:val="006BBD"/>
            <w:kern w:val="0"/>
            <w:sz w:val="20"/>
            <w:szCs w:val="20"/>
            <w:u w:val="single"/>
            <w14:ligatures w14:val="none"/>
          </w:rPr>
          <w:t>Service Interval Guide (SIG)</w:t>
        </w:r>
      </w:hyperlink>
      <w:r w:rsidRPr="002C7A70">
        <w:rPr>
          <w:rFonts w:ascii="Arial" w:hAnsi="Arial" w:eastAsia="Times New Roman" w:cs="Arial"/>
          <w:color w:val="000000"/>
          <w:kern w:val="0"/>
          <w:sz w:val="20"/>
          <w:szCs w:val="20"/>
          <w14:ligatures w14:val="none"/>
        </w:rPr>
        <w:t>.</w:t>
      </w:r>
    </w:p>
    <w:p w:rsidRPr="002C7A70" w:rsidR="002C7A70" w:rsidP="1305C24A" w:rsidRDefault="002C7A70" w14:paraId="5F8E6C6A" w14:textId="277CF35E">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Orders should be placed using the </w:t>
      </w:r>
      <w:hyperlink w:history="1" r:id="R0c965dfbd0fd4b51">
        <w:r w:rsidRPr="002C7A70" w:rsidR="002C7A70">
          <w:rPr>
            <w:rFonts w:ascii="Arial" w:hAnsi="Arial" w:eastAsia="Times New Roman" w:cs="Arial"/>
            <w:color w:val="006BBD"/>
            <w:kern w:val="0"/>
            <w:sz w:val="20"/>
            <w:szCs w:val="20"/>
            <w:u w:val="single"/>
            <w14:ligatures w14:val="none"/>
          </w:rPr>
          <w:t>EASE-LSR Graphical User Interface (GUI)</w:t>
        </w:r>
      </w:hyperlink>
      <w:r w:rsidRPr="002C7A70" w:rsidR="002C7A70">
        <w:rPr>
          <w:rFonts w:ascii="Arial" w:hAnsi="Arial" w:eastAsia="Times New Roman" w:cs="Arial"/>
          <w:color w:val="000000"/>
          <w:kern w:val="0"/>
          <w:sz w:val="20"/>
          <w:szCs w:val="20"/>
          <w14:ligatures w14:val="none"/>
        </w:rPr>
        <w:t> or the </w:t>
      </w:r>
      <w:hyperlink r:id="Rc04444ae59b94079">
        <w:r w:rsidRPr="1305C24A" w:rsidR="002C7A70">
          <w:rPr>
            <w:rStyle w:val="Hyperlink"/>
            <w:rFonts w:ascii="Arial" w:hAnsi="Arial" w:eastAsia="Times New Roman" w:cs="Arial"/>
            <w:sz w:val="20"/>
            <w:szCs w:val="20"/>
          </w:rPr>
          <w:t>EASE-LSR Extensible Markup Language (XML)</w:t>
        </w:r>
      </w:hyperlink>
      <w:r w:rsidRPr="002C7A70" w:rsidR="002C7A70">
        <w:rPr>
          <w:rFonts w:ascii="Arial" w:hAnsi="Arial" w:eastAsia="Times New Roman" w:cs="Arial"/>
          <w:color w:val="000000"/>
          <w:kern w:val="0"/>
          <w:sz w:val="20"/>
          <w:szCs w:val="20"/>
          <w14:ligatures w14:val="none"/>
        </w:rPr>
        <w:t xml:space="preserve">. Service requests are </w:t>
      </w:r>
      <w:r w:rsidRPr="002C7A70" w:rsidR="002C7A70">
        <w:rPr>
          <w:rFonts w:ascii="Arial" w:hAnsi="Arial" w:eastAsia="Times New Roman" w:cs="Arial"/>
          <w:color w:val="000000"/>
          <w:kern w:val="0"/>
          <w:sz w:val="20"/>
          <w:szCs w:val="20"/>
          <w14:ligatures w14:val="none"/>
        </w:rPr>
        <w:t>submitted</w:t>
      </w:r>
      <w:r w:rsidRPr="002C7A70" w:rsidR="002C7A70">
        <w:rPr>
          <w:rFonts w:ascii="Arial" w:hAnsi="Arial" w:eastAsia="Times New Roman" w:cs="Arial"/>
          <w:color w:val="000000"/>
          <w:kern w:val="0"/>
          <w:sz w:val="20"/>
          <w:szCs w:val="20"/>
          <w14:ligatures w14:val="none"/>
        </w:rPr>
        <w:t xml:space="preserve"> using the following LSOG forms:</w:t>
      </w:r>
    </w:p>
    <w:p w:rsidRPr="002C7A70" w:rsidR="002C7A70" w:rsidP="002C7A70" w:rsidRDefault="002C7A70" w14:paraId="75E217F7"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Local Service Request (LSR)</w:t>
      </w:r>
    </w:p>
    <w:p w:rsidRPr="002C7A70" w:rsidR="002C7A70" w:rsidP="002C7A70" w:rsidRDefault="002C7A70" w14:paraId="7DBE496D"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End User (EU)</w:t>
      </w:r>
    </w:p>
    <w:p w:rsidRPr="002C7A70" w:rsidR="002C7A70" w:rsidP="002C7A70" w:rsidRDefault="002C7A70" w14:paraId="0813CD9E"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Resale Service (RS), if applicable</w:t>
      </w:r>
    </w:p>
    <w:p w:rsidRPr="002C7A70" w:rsidR="002C7A70" w:rsidP="002C7A70" w:rsidRDefault="002C7A70" w14:paraId="7AC3D2FA"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Port Services (PS), if applicable</w:t>
      </w:r>
    </w:p>
    <w:p w:rsidRPr="002C7A70" w:rsidR="002C7A70" w:rsidP="002C7A70" w:rsidRDefault="002C7A70" w14:paraId="4581C3F2"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Centrex Resale Service (CRS), if applicable</w:t>
      </w:r>
    </w:p>
    <w:p w:rsidRPr="002C7A70" w:rsidR="002C7A70" w:rsidP="002C7A70" w:rsidRDefault="002C7A70" w14:paraId="1E46EFF6" w14:textId="77777777">
      <w:pPr>
        <w:numPr>
          <w:ilvl w:val="0"/>
          <w:numId w:val="2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Directory Listing (DL), if applicable</w:t>
      </w:r>
    </w:p>
    <w:p w:rsidRPr="002C7A70" w:rsidR="002C7A70" w:rsidP="002C7A70" w:rsidRDefault="002C7A70" w14:paraId="22706A10"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Follow the field entry requirements described in the </w:t>
      </w:r>
      <w:hyperlink w:history="1" r:id="rId56">
        <w:r w:rsidRPr="002C7A70">
          <w:rPr>
            <w:rFonts w:ascii="Arial" w:hAnsi="Arial" w:eastAsia="Times New Roman" w:cs="Arial"/>
            <w:color w:val="006BBD"/>
            <w:kern w:val="0"/>
            <w:sz w:val="20"/>
            <w:szCs w:val="20"/>
            <w:u w:val="single"/>
            <w14:ligatures w14:val="none"/>
          </w:rPr>
          <w:t>LSOG</w:t>
        </w:r>
      </w:hyperlink>
      <w:r w:rsidRPr="002C7A70">
        <w:rPr>
          <w:rFonts w:ascii="Arial" w:hAnsi="Arial" w:eastAsia="Times New Roman" w:cs="Arial"/>
          <w:color w:val="000000"/>
          <w:kern w:val="0"/>
          <w:sz w:val="20"/>
          <w:szCs w:val="20"/>
          <w14:ligatures w14:val="none"/>
        </w:rPr>
        <w:t>. Information regarding directory listings is available in the </w:t>
      </w:r>
      <w:hyperlink w:history="1" r:id="rId57">
        <w:r w:rsidRPr="002C7A70">
          <w:rPr>
            <w:rFonts w:ascii="Arial" w:hAnsi="Arial" w:eastAsia="Times New Roman" w:cs="Arial"/>
            <w:color w:val="006BBD"/>
            <w:kern w:val="0"/>
            <w:sz w:val="20"/>
            <w:szCs w:val="20"/>
            <w:u w:val="single"/>
            <w14:ligatures w14:val="none"/>
          </w:rPr>
          <w:t>White Pages Directory Listings PCAT</w:t>
        </w:r>
      </w:hyperlink>
      <w:r w:rsidRPr="002C7A70">
        <w:rPr>
          <w:rFonts w:ascii="Arial" w:hAnsi="Arial" w:eastAsia="Times New Roman" w:cs="Arial"/>
          <w:color w:val="000000"/>
          <w:kern w:val="0"/>
          <w:sz w:val="20"/>
          <w:szCs w:val="20"/>
          <w14:ligatures w14:val="none"/>
        </w:rPr>
        <w:t xml:space="preserve">. When Standalone Service is the only service on an account, a </w:t>
      </w:r>
      <w:proofErr w:type="gramStart"/>
      <w:r w:rsidRPr="002C7A70">
        <w:rPr>
          <w:rFonts w:ascii="Arial" w:hAnsi="Arial" w:eastAsia="Times New Roman" w:cs="Arial"/>
          <w:color w:val="000000"/>
          <w:kern w:val="0"/>
          <w:sz w:val="20"/>
          <w:szCs w:val="20"/>
          <w14:ligatures w14:val="none"/>
        </w:rPr>
        <w:t>directory</w:t>
      </w:r>
      <w:proofErr w:type="gramEnd"/>
    </w:p>
    <w:p w:rsidRPr="002C7A70" w:rsidR="002C7A70" w:rsidP="002C7A70" w:rsidRDefault="002C7A70" w14:paraId="4DA1BC68"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USOCs and FIDs are described in the </w:t>
      </w:r>
      <w:hyperlink w:history="1" r:id="rId58">
        <w:r w:rsidRPr="002C7A70">
          <w:rPr>
            <w:rFonts w:ascii="Arial" w:hAnsi="Arial" w:eastAsia="Times New Roman" w:cs="Arial"/>
            <w:color w:val="006BBD"/>
            <w:kern w:val="0"/>
            <w:sz w:val="20"/>
            <w:szCs w:val="20"/>
            <w:u w:val="single"/>
            <w14:ligatures w14:val="none"/>
          </w:rPr>
          <w:t>Universal Service Order Codes (USOCs) and Field Identifiers (FIDs) Overview</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50C5BE64"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Stand Alone Conversions Job Aid</w:t>
      </w:r>
    </w:p>
    <w:p w:rsidRPr="002C7A70" w:rsidR="002C7A70" w:rsidP="1305C24A" w:rsidRDefault="002C7A70" w14:paraId="4D25EFA6" w14:textId="25B8F759">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Refer to the </w:t>
      </w:r>
      <w:hyperlink w:history="1" r:id="Re5129ef935e84a43">
        <w:r w:rsidRPr="002C7A70" w:rsidR="002C7A70">
          <w:rPr>
            <w:rFonts w:ascii="Arial" w:hAnsi="Arial" w:eastAsia="Times New Roman" w:cs="Arial"/>
            <w:color w:val="006BBD"/>
            <w:kern w:val="0"/>
            <w:sz w:val="20"/>
            <w:szCs w:val="20"/>
            <w:u w:val="single"/>
            <w14:ligatures w14:val="none"/>
          </w:rPr>
          <w:t>EASE-LSR Ordering Job Aid for Stand Alone Conversions</w:t>
        </w:r>
      </w:hyperlink>
      <w:r w:rsidRPr="002C7A70" w:rsidR="002C7A70">
        <w:rPr>
          <w:rFonts w:ascii="Arial" w:hAnsi="Arial" w:eastAsia="Times New Roman" w:cs="Arial"/>
          <w:color w:val="000000"/>
          <w:kern w:val="0"/>
          <w:sz w:val="20"/>
          <w:szCs w:val="20"/>
          <w14:ligatures w14:val="none"/>
        </w:rPr>
        <w:t xml:space="preserve"> for scenarios that will provide the applicable forms and the </w:t>
      </w:r>
      <w:r w:rsidRPr="002C7A70" w:rsidR="002C7A70">
        <w:rPr>
          <w:rFonts w:ascii="Arial" w:hAnsi="Arial" w:eastAsia="Times New Roman" w:cs="Arial"/>
          <w:color w:val="000000"/>
          <w:kern w:val="0"/>
          <w:sz w:val="20"/>
          <w:szCs w:val="20"/>
          <w14:ligatures w14:val="none"/>
        </w:rPr>
        <w:t xml:space="preserve">appropriate field</w:t>
      </w:r>
      <w:r w:rsidRPr="002C7A70" w:rsidR="002C7A70">
        <w:rPr>
          <w:rFonts w:ascii="Arial" w:hAnsi="Arial" w:eastAsia="Times New Roman" w:cs="Arial"/>
          <w:color w:val="000000"/>
          <w:kern w:val="0"/>
          <w:sz w:val="20"/>
          <w:szCs w:val="20"/>
          <w14:ligatures w14:val="none"/>
        </w:rPr>
        <w:t xml:space="preserve"> entries for conversions or changes from </w:t>
      </w:r>
      <w:r w:rsidRPr="002C7A70" w:rsidR="35488346">
        <w:rPr>
          <w:rFonts w:ascii="Arial" w:hAnsi="Arial" w:eastAsia="Times New Roman" w:cs="Arial"/>
          <w:color w:val="000000"/>
          <w:kern w:val="0"/>
          <w:sz w:val="20"/>
          <w:szCs w:val="20"/>
          <w14:ligatures w14:val="none"/>
        </w:rPr>
        <w:t>stand-alone</w:t>
      </w:r>
      <w:r w:rsidRPr="002C7A70" w:rsidR="002C7A70">
        <w:rPr>
          <w:rFonts w:ascii="Arial" w:hAnsi="Arial" w:eastAsia="Times New Roman" w:cs="Arial"/>
          <w:color w:val="000000"/>
          <w:kern w:val="0"/>
          <w:sz w:val="20"/>
          <w:szCs w:val="20"/>
          <w14:ligatures w14:val="none"/>
        </w:rPr>
        <w:t xml:space="preserve"> services (HSI/Broadband) to POTS or vice versa.</w:t>
      </w:r>
    </w:p>
    <w:p w:rsidRPr="002C7A70" w:rsidR="002C7A70" w:rsidP="002C7A70" w:rsidRDefault="002C7A70" w14:paraId="43678DA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To change a WTN on a line with broadband, the new TN must not be a currently working number in a CenturyLink switch. The TN cannot be "swapped" for another line. To "swap" a working TN, the broadband service must be removed prior to the TN swap.</w:t>
      </w:r>
    </w:p>
    <w:p w:rsidRPr="002C7A70" w:rsidR="002C7A70" w:rsidP="002C7A70" w:rsidRDefault="002C7A70" w14:paraId="76B2B53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On the RS, PS or CRS form in the MEGACENTNM field include the Mega Central Name that matches the valid Mega Central Circuit ID.</w:t>
      </w:r>
    </w:p>
    <w:p w:rsidRPr="002C7A70" w:rsidR="002C7A70" w:rsidP="002C7A70" w:rsidRDefault="002C7A70" w14:paraId="40DE952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Beginning in April 2016, when the CLEC requests CenturyLink as the Internet provider, they may populate the MEGACENTNM field with USWNET and EASE-LSR will retrieve the LATA specific data. When the LSR is submitted, the LATA specific data will be saved in this field.</w:t>
      </w:r>
    </w:p>
    <w:p w:rsidRPr="002C7A70" w:rsidR="002C7A70" w:rsidP="002C7A70" w:rsidRDefault="002C7A70" w14:paraId="360D16B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Table: CenturyLink provided internet access is available in these locations: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76"/>
        <w:gridCol w:w="639"/>
        <w:gridCol w:w="1651"/>
        <w:gridCol w:w="761"/>
      </w:tblGrid>
      <w:tr w:rsidRPr="002C7A70" w:rsidR="002C7A70" w:rsidTr="002C7A70" w14:paraId="68A90947"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2F2E507D"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MEGACENTNM</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1ED2A09B"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LATA</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116821F1"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CITY AREA</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62EAE6E7"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STATE</w:t>
            </w:r>
          </w:p>
        </w:tc>
      </w:tr>
      <w:tr w:rsidRPr="002C7A70" w:rsidR="002C7A70" w:rsidTr="002C7A70" w14:paraId="58B30A3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7D5CF12"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uswnetphnx</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075BD0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666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FE2A1E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Phoenix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46A9A6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AZ</w:t>
            </w:r>
          </w:p>
        </w:tc>
      </w:tr>
      <w:tr w:rsidRPr="002C7A70" w:rsidR="002C7A70" w:rsidTr="002C7A70" w14:paraId="060B24B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79B7F73"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uswnettcsn</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37543B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668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4B343E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Tucson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C41DEB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AZ</w:t>
            </w:r>
          </w:p>
        </w:tc>
      </w:tr>
      <w:tr w:rsidRPr="002C7A70" w:rsidR="002C7A70" w:rsidTr="002C7A70" w14:paraId="15B85DA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48B9C4C"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uswnetclsp</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AF8156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658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A5B06B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Colorado Springs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11C4CB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CO</w:t>
            </w:r>
          </w:p>
        </w:tc>
      </w:tr>
      <w:tr w:rsidRPr="002C7A70" w:rsidR="002C7A70" w:rsidTr="002C7A70" w14:paraId="2A0AE2E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CEDA097"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uswnetdnvr</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336A14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656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1D664F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Denver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8EBD30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CO</w:t>
            </w:r>
          </w:p>
        </w:tc>
      </w:tr>
      <w:tr w:rsidRPr="002C7A70" w:rsidR="002C7A70" w:rsidTr="002C7A70" w14:paraId="3CE1ECC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EB0577D"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uswnetbois</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E195BD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652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DE5CDB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Boise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4124B5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ID</w:t>
            </w:r>
          </w:p>
        </w:tc>
      </w:tr>
      <w:tr w:rsidRPr="002C7A70" w:rsidR="002C7A70" w:rsidTr="002C7A70" w14:paraId="011A380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24463E8"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uswnetcdrr</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4B9932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635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E4FDB4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Cedar Rapids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89CC40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IA</w:t>
            </w:r>
          </w:p>
        </w:tc>
      </w:tr>
      <w:tr w:rsidRPr="002C7A70" w:rsidR="002C7A70" w:rsidTr="002C7A70" w14:paraId="1C66EA5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5E38648"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uswnetdesm</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4A3650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632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B679FE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Des Moines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16F0D8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IA</w:t>
            </w:r>
          </w:p>
        </w:tc>
      </w:tr>
      <w:tr w:rsidRPr="002C7A70" w:rsidR="002C7A70" w:rsidTr="002C7A70" w14:paraId="2B627ED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33977A2"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uswnetdvnp</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EAF474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634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54E1A3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Davenport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050809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IA</w:t>
            </w:r>
          </w:p>
        </w:tc>
      </w:tr>
      <w:tr w:rsidRPr="002C7A70" w:rsidR="002C7A70" w:rsidTr="002C7A70" w14:paraId="5A4F5B9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CA9EC34"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uswnetsxcy</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DD7822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630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FA8BE0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Sioux City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78DE9C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IA</w:t>
            </w:r>
          </w:p>
        </w:tc>
      </w:tr>
      <w:tr w:rsidRPr="002C7A70" w:rsidR="002C7A70" w:rsidTr="002C7A70" w14:paraId="6F0768C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1790B24"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uswnetdlth</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BAD3DC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624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027724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Duluth</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458D59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MN</w:t>
            </w:r>
          </w:p>
        </w:tc>
      </w:tr>
      <w:tr w:rsidRPr="002C7A70" w:rsidR="002C7A70" w:rsidTr="002C7A70" w14:paraId="408281D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A4BB9D2"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uswnetmpls</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62455D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628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AFD63C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Minneapolis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5E8D6B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MN</w:t>
            </w:r>
          </w:p>
        </w:tc>
      </w:tr>
      <w:tr w:rsidRPr="002C7A70" w:rsidR="002C7A70" w:rsidTr="002C7A70" w14:paraId="07B9F13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9BB56D6"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uswnetroch</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2FF521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620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7FE24D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Rochester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BD7FAB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MN</w:t>
            </w:r>
          </w:p>
        </w:tc>
      </w:tr>
      <w:tr w:rsidRPr="002C7A70" w:rsidR="002C7A70" w:rsidTr="002C7A70" w14:paraId="67B843C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36756F9"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uswnetstcd</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E80445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626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9CA3B5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 Cloud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E54010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MN</w:t>
            </w:r>
          </w:p>
        </w:tc>
      </w:tr>
      <w:tr w:rsidRPr="002C7A70" w:rsidR="002C7A70" w:rsidTr="002C7A70" w14:paraId="4D099D4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30C37A1"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uswnetbzmn</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6BEE04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650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3AEAD8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Bozeman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F43F48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MT</w:t>
            </w:r>
          </w:p>
        </w:tc>
      </w:tr>
      <w:tr w:rsidRPr="002C7A70" w:rsidR="002C7A70" w:rsidTr="002C7A70" w14:paraId="235DB11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4E2FD98"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uswnetmssl</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327531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648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6AA520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Missoula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F1A69E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MT</w:t>
            </w:r>
          </w:p>
        </w:tc>
      </w:tr>
      <w:tr w:rsidRPr="002C7A70" w:rsidR="002C7A70" w:rsidTr="002C7A70" w14:paraId="4C41606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C5E8D1A"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uswnetgdis</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257F39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646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327C25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Grand Island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757541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NE</w:t>
            </w:r>
          </w:p>
        </w:tc>
      </w:tr>
      <w:tr w:rsidRPr="002C7A70" w:rsidR="002C7A70" w:rsidTr="002C7A70" w14:paraId="0E9EF35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31C20CB"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uswnetomah</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922C94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644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68FEE0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Omaha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AAC49F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NE</w:t>
            </w:r>
          </w:p>
        </w:tc>
      </w:tr>
      <w:tr w:rsidRPr="002C7A70" w:rsidR="002C7A70" w:rsidTr="002C7A70" w14:paraId="2ECFD5B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2E9D2DB"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uswnetsxfl</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F4AE04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640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68A803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Sioux Falls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A64F9C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SD</w:t>
            </w:r>
          </w:p>
        </w:tc>
      </w:tr>
      <w:tr w:rsidRPr="002C7A70" w:rsidR="002C7A70" w:rsidTr="002C7A70" w14:paraId="7786DFE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6466F58"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uswnetalbq</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72A871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664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58C7A0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Albuquerque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931689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NM</w:t>
            </w:r>
          </w:p>
        </w:tc>
      </w:tr>
      <w:tr w:rsidRPr="002C7A70" w:rsidR="002C7A70" w:rsidTr="002C7A70" w14:paraId="049BE51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C482917"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uswnetbsmr</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75D033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638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6502C3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Bismarck</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CBE1E4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ND</w:t>
            </w:r>
          </w:p>
        </w:tc>
      </w:tr>
      <w:tr w:rsidRPr="002C7A70" w:rsidR="002C7A70" w:rsidTr="002C7A70" w14:paraId="2ABBBD0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BB009F4"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uswnetfarg</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B7ABFB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636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F1A974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Fargo</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A2AE5B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ND</w:t>
            </w:r>
          </w:p>
        </w:tc>
      </w:tr>
      <w:tr w:rsidRPr="002C7A70" w:rsidR="002C7A70" w:rsidTr="002C7A70" w14:paraId="760B1CC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F4E9E2F"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uswneteugn</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617749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670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CDFFCD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Eugene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7F3FBA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OR</w:t>
            </w:r>
          </w:p>
        </w:tc>
      </w:tr>
      <w:tr w:rsidRPr="002C7A70" w:rsidR="002C7A70" w:rsidTr="002C7A70" w14:paraId="0013161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35CAF1A"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uswnetptld</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5B64EF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672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E0111E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Portland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A17D9F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OR</w:t>
            </w:r>
          </w:p>
        </w:tc>
      </w:tr>
      <w:tr w:rsidRPr="002C7A70" w:rsidR="002C7A70" w:rsidTr="002C7A70" w14:paraId="1027C49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743D70E"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uswnetslkc</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09E3EB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660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1D8685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Salt Lake City</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628A3F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UT</w:t>
            </w:r>
          </w:p>
        </w:tc>
      </w:tr>
      <w:tr w:rsidRPr="002C7A70" w:rsidR="002C7A70" w:rsidTr="002C7A70" w14:paraId="6438034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0AD26EC"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uswnetspkn</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DBB1EA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676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E949EC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Spokane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69B05B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WA</w:t>
            </w:r>
          </w:p>
        </w:tc>
      </w:tr>
      <w:tr w:rsidRPr="002C7A70" w:rsidR="002C7A70" w:rsidTr="002C7A70" w14:paraId="571DC44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3E23F36"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uswnetsttl</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99FEFF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674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7C54EB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Seattle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7698B9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WA</w:t>
            </w:r>
          </w:p>
        </w:tc>
      </w:tr>
      <w:tr w:rsidRPr="002C7A70" w:rsidR="002C7A70" w:rsidTr="002C7A70" w14:paraId="6BAC89C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C0095A4"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uswnetchyn</w:t>
            </w:r>
            <w:proofErr w:type="spellEnd"/>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D797BF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654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896505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Cheyenne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9959CC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WY</w:t>
            </w:r>
          </w:p>
        </w:tc>
      </w:tr>
    </w:tbl>
    <w:p w:rsidRPr="002C7A70" w:rsidR="002C7A70" w:rsidP="1305C24A" w:rsidRDefault="002C7A70" w14:paraId="552FAC4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For </w:t>
      </w:r>
      <w:bookmarkStart w:name="_Int_1VvWoA3T" w:id="1875319663"/>
      <w:r w:rsidRPr="002C7A70" w:rsidR="002C7A70">
        <w:rPr>
          <w:rFonts w:ascii="Arial" w:hAnsi="Arial" w:eastAsia="Times New Roman" w:cs="Arial"/>
          <w:color w:val="000000"/>
          <w:kern w:val="0"/>
          <w:sz w:val="20"/>
          <w:szCs w:val="20"/>
          <w14:ligatures w14:val="none"/>
        </w:rPr>
        <w:t>new</w:t>
      </w:r>
      <w:bookmarkEnd w:id="1875319663"/>
      <w:r w:rsidRPr="002C7A70" w:rsidR="002C7A70">
        <w:rPr>
          <w:rFonts w:ascii="Arial" w:hAnsi="Arial" w:eastAsia="Times New Roman" w:cs="Arial"/>
          <w:color w:val="000000"/>
          <w:kern w:val="0"/>
          <w:sz w:val="20"/>
          <w:szCs w:val="20"/>
          <w14:ligatures w14:val="none"/>
        </w:rPr>
        <w:t xml:space="preserve"> CenturyLink.net service and the CLEC would like the username and password, they may send an email to the </w:t>
      </w:r>
      <w:hyperlink w:history="1" r:id="Re8530b12b49e4915">
        <w:r w:rsidRPr="002C7A70" w:rsidR="002C7A70">
          <w:rPr>
            <w:rFonts w:ascii="Arial" w:hAnsi="Arial" w:eastAsia="Times New Roman" w:cs="Arial"/>
            <w:color w:val="006BBD"/>
            <w:kern w:val="0"/>
            <w:sz w:val="20"/>
            <w:szCs w:val="20"/>
            <w:u w:val="single"/>
            <w14:ligatures w14:val="none"/>
          </w:rPr>
          <w:t>Broadband.Credentials@CenturyLink.com</w:t>
        </w:r>
      </w:hyperlink>
      <w:r w:rsidRPr="002C7A70" w:rsidR="002C7A70">
        <w:rPr>
          <w:rFonts w:ascii="Arial" w:hAnsi="Arial" w:eastAsia="Times New Roman" w:cs="Arial"/>
          <w:color w:val="000000"/>
          <w:kern w:val="0"/>
          <w:sz w:val="20"/>
          <w:szCs w:val="20"/>
          <w14:ligatures w14:val="none"/>
        </w:rPr>
        <w:t> email address. A spreadsheet would be attached to the email with the following format:</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454"/>
        <w:gridCol w:w="1340"/>
      </w:tblGrid>
      <w:tr w:rsidRPr="002C7A70" w:rsidR="002C7A70" w:rsidTr="002C7A70" w14:paraId="3D921FFE"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20F11728"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Order number</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5C121A91"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TN</w:t>
            </w:r>
          </w:p>
        </w:tc>
      </w:tr>
      <w:tr w:rsidRPr="002C7A70" w:rsidR="002C7A70" w:rsidTr="002C7A70" w14:paraId="0F45011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9E21BA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C12345678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24BC15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602 555-1234</w:t>
            </w:r>
          </w:p>
        </w:tc>
      </w:tr>
      <w:tr w:rsidRPr="002C7A70" w:rsidR="002C7A70" w:rsidTr="002C7A70" w14:paraId="5E841FA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548C5E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N12345679</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3DDC96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612 555-1234</w:t>
            </w:r>
          </w:p>
        </w:tc>
      </w:tr>
      <w:tr w:rsidRPr="002C7A70" w:rsidR="002C7A70" w:rsidTr="002C7A70" w14:paraId="20E174C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DBF1C1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N87654321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7A570B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303 555-1234</w:t>
            </w:r>
          </w:p>
        </w:tc>
      </w:tr>
    </w:tbl>
    <w:p w:rsidRPr="002C7A70" w:rsidR="002C7A70" w:rsidP="002C7A70" w:rsidRDefault="002C7A70" w14:paraId="0449793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CLEC will receive a reply with the information. There may be occasions when this information is Not Found. In this case, the CLEC would need to contact Broadband Technical Support center for this information.</w:t>
      </w:r>
    </w:p>
    <w:p w:rsidRPr="002C7A70" w:rsidR="002C7A70" w:rsidP="002C7A70" w:rsidRDefault="002C7A70" w14:paraId="11BC100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The appropriate broadband USOCs must be indicated in the FEATURE section of the RS, PS, or CRS form. If the loop qualification response indicates a specific technology is available at the requested speed, the CLEC may choose that technology by using the following </w:t>
      </w:r>
      <w:proofErr w:type="gramStart"/>
      <w:r w:rsidRPr="002C7A70">
        <w:rPr>
          <w:rFonts w:ascii="Arial" w:hAnsi="Arial" w:eastAsia="Times New Roman" w:cs="Arial"/>
          <w:color w:val="000000"/>
          <w:kern w:val="0"/>
          <w:sz w:val="20"/>
          <w:szCs w:val="20"/>
          <w14:ligatures w14:val="none"/>
        </w:rPr>
        <w:t>entries;</w:t>
      </w:r>
      <w:proofErr w:type="gramEnd"/>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843"/>
        <w:gridCol w:w="1523"/>
      </w:tblGrid>
      <w:tr w:rsidRPr="002C7A70" w:rsidR="002C7A70" w:rsidTr="002C7A70" w14:paraId="0FC5046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76C04066"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Feature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4873710E"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Feature Detail</w:t>
            </w:r>
          </w:p>
        </w:tc>
      </w:tr>
      <w:tr w:rsidRPr="002C7A70" w:rsidR="002C7A70" w:rsidTr="002C7A70" w14:paraId="5F312F6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447710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3C7486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/NTI ADSL2+ or</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/NTI VDSL2</w:t>
            </w:r>
          </w:p>
        </w:tc>
      </w:tr>
    </w:tbl>
    <w:p w:rsidRPr="002C7A70" w:rsidR="002C7A70" w:rsidP="002C7A70" w:rsidRDefault="002C7A70" w14:paraId="7CF4145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This entry may also be required to retain the same technology on a conversion or speed change request.</w:t>
      </w:r>
    </w:p>
    <w:p w:rsidRPr="002C7A70" w:rsidR="002C7A70" w:rsidP="002C7A70" w:rsidRDefault="002C7A70" w14:paraId="3ABC9DC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When ordering Standalone service, use USOC GFB for Business end users and USOC GFR for Residential end users for the line USOC. Populate the TNS field on the RS form with either a reserve TN or a </w:t>
      </w:r>
      <w:proofErr w:type="gramStart"/>
      <w:r w:rsidRPr="002C7A70">
        <w:rPr>
          <w:rFonts w:ascii="Arial" w:hAnsi="Arial" w:eastAsia="Times New Roman" w:cs="Arial"/>
          <w:color w:val="000000"/>
          <w:kern w:val="0"/>
          <w:sz w:val="20"/>
          <w:szCs w:val="20"/>
          <w14:ligatures w14:val="none"/>
        </w:rPr>
        <w:t>placeholder</w:t>
      </w:r>
      <w:proofErr w:type="gramEnd"/>
    </w:p>
    <w:p w:rsidRPr="002C7A70" w:rsidR="002C7A70" w:rsidP="002C7A70" w:rsidRDefault="002C7A70" w14:paraId="70FE9FC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When changing an existing voice with broadband service to Standalone service, note that the TN will be changed to a data TN. Feature Activity (FA) Types: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87"/>
        <w:gridCol w:w="1050"/>
      </w:tblGrid>
      <w:tr w:rsidRPr="002C7A70" w:rsidR="002C7A70" w:rsidTr="002C7A70" w14:paraId="7D555024"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734595F9"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FA</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4F976046"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FEATURE</w:t>
            </w:r>
          </w:p>
        </w:tc>
      </w:tr>
      <w:tr w:rsidRPr="002C7A70" w:rsidR="002C7A70" w:rsidTr="002C7A70" w14:paraId="6CE1FB0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CF078C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05736E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1FB</w:t>
            </w:r>
          </w:p>
        </w:tc>
      </w:tr>
      <w:tr w:rsidRPr="002C7A70" w:rsidR="002C7A70" w:rsidTr="002C7A70" w14:paraId="05143FE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467535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AF4314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GFB</w:t>
            </w:r>
          </w:p>
        </w:tc>
      </w:tr>
      <w:tr w:rsidRPr="002C7A70" w:rsidR="002C7A70" w:rsidTr="002C7A70" w14:paraId="480FA89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4E3333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B31943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GRLZB</w:t>
            </w:r>
          </w:p>
        </w:tc>
      </w:tr>
      <w:tr w:rsidRPr="002C7A70" w:rsidR="002C7A70" w:rsidTr="002C7A70" w14:paraId="58684C0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BC2B16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71D418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GRLZC</w:t>
            </w:r>
          </w:p>
        </w:tc>
      </w:tr>
    </w:tbl>
    <w:p w:rsidRPr="002C7A70" w:rsidR="002C7A70" w:rsidP="002C7A70" w:rsidRDefault="002C7A70" w14:paraId="3438D2C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When changing from an existing Standalone service to a voice line with broadband service, the TN will be changed to a voice TN. Feature Activity (FA) Types: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87"/>
        <w:gridCol w:w="1050"/>
      </w:tblGrid>
      <w:tr w:rsidRPr="002C7A70" w:rsidR="002C7A70" w:rsidTr="002C7A70" w14:paraId="2530FC3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02F9EA6B"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FA</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48A2B61B"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FEATURE</w:t>
            </w:r>
          </w:p>
        </w:tc>
      </w:tr>
      <w:tr w:rsidRPr="002C7A70" w:rsidR="002C7A70" w:rsidTr="002C7A70" w14:paraId="1CBBF63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3494CC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E137D5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GFB</w:t>
            </w:r>
          </w:p>
        </w:tc>
      </w:tr>
      <w:tr w:rsidRPr="002C7A70" w:rsidR="002C7A70" w:rsidTr="002C7A70" w14:paraId="076D309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1E0F7F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E94A43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1FB</w:t>
            </w:r>
          </w:p>
        </w:tc>
      </w:tr>
      <w:tr w:rsidRPr="002C7A70" w:rsidR="002C7A70" w:rsidTr="002C7A70" w14:paraId="2BD9CE0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2EE03C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014750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GRLZC</w:t>
            </w:r>
          </w:p>
        </w:tc>
      </w:tr>
      <w:tr w:rsidRPr="002C7A70" w:rsidR="002C7A70" w:rsidTr="002C7A70" w14:paraId="76ECAD6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DC0EC0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D2A9D9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GRLZB</w:t>
            </w:r>
          </w:p>
        </w:tc>
      </w:tr>
    </w:tbl>
    <w:p w:rsidRPr="002C7A70" w:rsidR="002C7A70" w:rsidP="002C7A70" w:rsidRDefault="002C7A70" w14:paraId="70C62D4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See the Standalone Conversions Job Aid above for additional information.</w:t>
      </w:r>
    </w:p>
    <w:p w:rsidRPr="002C7A70" w:rsidR="002C7A70" w:rsidP="002C7A70" w:rsidRDefault="002C7A70" w14:paraId="7DC4C2C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PIC and LPIC fields on the RS form must be populated with NONE for Standalone Service.</w:t>
      </w:r>
    </w:p>
    <w:p w:rsidRPr="002C7A70" w:rsidR="002C7A70" w:rsidP="002C7A70" w:rsidRDefault="002C7A70" w14:paraId="00723EF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The data TN on Standalone service will be changed if the service is moved to a new location.</w:t>
      </w:r>
    </w:p>
    <w:p w:rsidRPr="002C7A70" w:rsidR="002C7A70" w:rsidP="1305C24A" w:rsidRDefault="002C7A70" w14:paraId="39E6536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If prior to the scheduled installation due date CenturyLink </w:t>
      </w:r>
      <w:r w:rsidRPr="002C7A70" w:rsidR="002C7A70">
        <w:rPr>
          <w:rFonts w:ascii="Arial" w:hAnsi="Arial" w:eastAsia="Times New Roman" w:cs="Arial"/>
          <w:color w:val="000000"/>
          <w:kern w:val="0"/>
          <w:sz w:val="20"/>
          <w:szCs w:val="20"/>
          <w14:ligatures w14:val="none"/>
        </w:rPr>
        <w:t xml:space="preserve">determines</w:t>
      </w:r>
      <w:r w:rsidRPr="002C7A70" w:rsidR="002C7A70">
        <w:rPr>
          <w:rFonts w:ascii="Arial" w:hAnsi="Arial" w:eastAsia="Times New Roman" w:cs="Arial"/>
          <w:color w:val="000000"/>
          <w:kern w:val="0"/>
          <w:sz w:val="20"/>
          <w:szCs w:val="20"/>
          <w14:ligatures w14:val="none"/>
        </w:rPr>
        <w:t xml:space="preserve"> that the Loop Qualification result was a false positive, CenturyLink will make every attempt to provision the Service (including performance of line move or UDC removal) within the original scheduled DD without requiring a supplemental LSR (SUP). If CenturyLink cannot complete provisioning on or before the original scheduled DD, CenturyLink will send to you a jeopardy </w:t>
      </w:r>
      <w:bookmarkStart w:name="_Int_LP8ahvD6" w:id="800074943"/>
      <w:r w:rsidRPr="002C7A70" w:rsidR="002C7A70">
        <w:rPr>
          <w:rFonts w:ascii="Arial" w:hAnsi="Arial" w:eastAsia="Times New Roman" w:cs="Arial"/>
          <w:color w:val="000000"/>
          <w:kern w:val="0"/>
          <w:sz w:val="20"/>
          <w:szCs w:val="20"/>
          <w14:ligatures w14:val="none"/>
        </w:rPr>
        <w:t>notice</w:t>
      </w:r>
      <w:bookmarkEnd w:id="800074943"/>
      <w:r w:rsidRPr="002C7A70" w:rsidR="002C7A70">
        <w:rPr>
          <w:rFonts w:ascii="Arial" w:hAnsi="Arial" w:eastAsia="Times New Roman" w:cs="Arial"/>
          <w:color w:val="000000"/>
          <w:kern w:val="0"/>
          <w:sz w:val="20"/>
          <w:szCs w:val="20"/>
          <w14:ligatures w14:val="none"/>
        </w:rPr>
        <w:t xml:space="preserve"> and request that you </w:t>
      </w:r>
      <w:r w:rsidRPr="002C7A70" w:rsidR="002C7A70">
        <w:rPr>
          <w:rFonts w:ascii="Arial" w:hAnsi="Arial" w:eastAsia="Times New Roman" w:cs="Arial"/>
          <w:color w:val="000000"/>
          <w:kern w:val="0"/>
          <w:sz w:val="20"/>
          <w:szCs w:val="20"/>
          <w14:ligatures w14:val="none"/>
        </w:rPr>
        <w:t xml:space="preserve">submit</w:t>
      </w:r>
      <w:r w:rsidRPr="002C7A70" w:rsidR="002C7A70">
        <w:rPr>
          <w:rFonts w:ascii="Arial" w:hAnsi="Arial" w:eastAsia="Times New Roman" w:cs="Arial"/>
          <w:color w:val="000000"/>
          <w:kern w:val="0"/>
          <w:sz w:val="20"/>
          <w:szCs w:val="20"/>
          <w14:ligatures w14:val="none"/>
        </w:rPr>
        <w:t xml:space="preserve"> a SUP, within 4 business hours, with a Y in the SCA field authorizing the standard interval. </w:t>
      </w:r>
      <w:r w:rsidRPr="002C7A70" w:rsidR="002C7A70">
        <w:rPr>
          <w:rFonts w:ascii="Arial" w:hAnsi="Arial" w:eastAsia="Times New Roman" w:cs="Arial"/>
          <w:color w:val="000000"/>
          <w:kern w:val="0"/>
          <w:sz w:val="20"/>
          <w:szCs w:val="20"/>
          <w14:ligatures w14:val="none"/>
        </w:rPr>
        <w:t xml:space="preserve">Additional</w:t>
      </w:r>
      <w:r w:rsidRPr="002C7A70" w:rsidR="002C7A70">
        <w:rPr>
          <w:rFonts w:ascii="Arial" w:hAnsi="Arial" w:eastAsia="Times New Roman" w:cs="Arial"/>
          <w:color w:val="000000"/>
          <w:kern w:val="0"/>
          <w:sz w:val="20"/>
          <w:szCs w:val="20"/>
          <w14:ligatures w14:val="none"/>
        </w:rPr>
        <w:t xml:space="preserve"> information on the jeopardy process can be found in </w:t>
      </w:r>
      <w:hyperlink w:history="1" r:id="R32d7458a3a894b71">
        <w:r w:rsidRPr="002C7A70" w:rsidR="002C7A70">
          <w:rPr>
            <w:rFonts w:ascii="Arial" w:hAnsi="Arial" w:eastAsia="Times New Roman" w:cs="Arial"/>
            <w:color w:val="006BBD"/>
            <w:kern w:val="0"/>
            <w:sz w:val="20"/>
            <w:szCs w:val="20"/>
            <w:u w:val="single"/>
            <w14:ligatures w14:val="none"/>
          </w:rPr>
          <w:t>Provisioning and Installation Overview</w:t>
        </w:r>
      </w:hyperlink>
      <w:r w:rsidRPr="002C7A70" w:rsidR="002C7A70">
        <w:rPr>
          <w:rFonts w:ascii="Arial" w:hAnsi="Arial" w:eastAsia="Times New Roman" w:cs="Arial"/>
          <w:color w:val="000000"/>
          <w:kern w:val="0"/>
          <w:sz w:val="20"/>
          <w:szCs w:val="20"/>
          <w14:ligatures w14:val="none"/>
        </w:rPr>
        <w:t>.</w:t>
      </w:r>
    </w:p>
    <w:p w:rsidRPr="002C7A70" w:rsidR="002C7A70" w:rsidP="1305C24A" w:rsidRDefault="002C7A70" w14:paraId="5419C5A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You may </w:t>
      </w:r>
      <w:r w:rsidRPr="002C7A70" w:rsidR="002C7A70">
        <w:rPr>
          <w:rFonts w:ascii="Arial" w:hAnsi="Arial" w:eastAsia="Times New Roman" w:cs="Arial"/>
          <w:color w:val="000000"/>
          <w:kern w:val="0"/>
          <w:sz w:val="20"/>
          <w:szCs w:val="20"/>
          <w14:ligatures w14:val="none"/>
        </w:rPr>
        <w:t xml:space="preserve">retain</w:t>
      </w:r>
      <w:r w:rsidRPr="002C7A70" w:rsidR="002C7A70">
        <w:rPr>
          <w:rFonts w:ascii="Arial" w:hAnsi="Arial" w:eastAsia="Times New Roman" w:cs="Arial"/>
          <w:color w:val="000000"/>
          <w:kern w:val="0"/>
          <w:sz w:val="20"/>
          <w:szCs w:val="20"/>
          <w14:ligatures w14:val="none"/>
        </w:rPr>
        <w:t xml:space="preserve"> </w:t>
      </w:r>
      <w:bookmarkStart w:name="_Int_7k7Wwdid" w:id="2114407179"/>
      <w:r w:rsidRPr="002C7A70" w:rsidR="002C7A70">
        <w:rPr>
          <w:rFonts w:ascii="Arial" w:hAnsi="Arial" w:eastAsia="Times New Roman" w:cs="Arial"/>
          <w:color w:val="000000"/>
          <w:kern w:val="0"/>
          <w:sz w:val="20"/>
          <w:szCs w:val="20"/>
          <w14:ligatures w14:val="none"/>
        </w:rPr>
        <w:t>existing  POTS</w:t>
      </w:r>
      <w:bookmarkEnd w:id="2114407179"/>
      <w:r w:rsidRPr="002C7A70" w:rsidR="002C7A70">
        <w:rPr>
          <w:rFonts w:ascii="Arial" w:hAnsi="Arial" w:eastAsia="Times New Roman" w:cs="Arial"/>
          <w:color w:val="000000"/>
          <w:kern w:val="0"/>
          <w:sz w:val="20"/>
          <w:szCs w:val="20"/>
          <w14:ligatures w14:val="none"/>
        </w:rPr>
        <w:t xml:space="preserve"> TNs with broadband service on T&amp;F orders. Dual service is not allowed. For </w:t>
      </w:r>
      <w:r w:rsidRPr="002C7A70" w:rsidR="002C7A70">
        <w:rPr>
          <w:rFonts w:ascii="Arial" w:hAnsi="Arial" w:eastAsia="Times New Roman" w:cs="Arial"/>
          <w:color w:val="000000"/>
          <w:kern w:val="0"/>
          <w:sz w:val="20"/>
          <w:szCs w:val="20"/>
          <w14:ligatures w14:val="none"/>
        </w:rPr>
        <w:t xml:space="preserve">additional</w:t>
      </w:r>
      <w:r w:rsidRPr="002C7A70" w:rsidR="002C7A70">
        <w:rPr>
          <w:rFonts w:ascii="Arial" w:hAnsi="Arial" w:eastAsia="Times New Roman" w:cs="Arial"/>
          <w:color w:val="000000"/>
          <w:kern w:val="0"/>
          <w:sz w:val="20"/>
          <w:szCs w:val="20"/>
          <w14:ligatures w14:val="none"/>
        </w:rPr>
        <w:t xml:space="preserve"> information on T&amp;F telephone number retention, refer to the Port Within (Location Portability) section of the </w:t>
      </w:r>
      <w:hyperlink w:history="1" r:id="R2e980597a980454a">
        <w:r w:rsidRPr="002C7A70" w:rsidR="002C7A70">
          <w:rPr>
            <w:rFonts w:ascii="Arial" w:hAnsi="Arial" w:eastAsia="Times New Roman" w:cs="Arial"/>
            <w:color w:val="006BBD"/>
            <w:kern w:val="0"/>
            <w:sz w:val="20"/>
            <w:szCs w:val="20"/>
            <w:u w:val="single"/>
            <w14:ligatures w14:val="none"/>
          </w:rPr>
          <w:t>Port Within PCAT</w:t>
        </w:r>
      </w:hyperlink>
      <w:r w:rsidRPr="002C7A70" w:rsidR="002C7A70">
        <w:rPr>
          <w:rFonts w:ascii="Arial" w:hAnsi="Arial" w:eastAsia="Times New Roman" w:cs="Arial"/>
          <w:color w:val="000000"/>
          <w:kern w:val="0"/>
          <w:sz w:val="20"/>
          <w:szCs w:val="20"/>
          <w14:ligatures w14:val="none"/>
        </w:rPr>
        <w:t>.</w:t>
      </w:r>
    </w:p>
    <w:p w:rsidRPr="002C7A70" w:rsidR="002C7A70" w:rsidP="002C7A70" w:rsidRDefault="002C7A70" w14:paraId="7BC0379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Partial migrations, conversions, </w:t>
      </w:r>
      <w:proofErr w:type="gramStart"/>
      <w:r w:rsidRPr="002C7A70">
        <w:rPr>
          <w:rFonts w:ascii="Arial" w:hAnsi="Arial" w:eastAsia="Times New Roman" w:cs="Arial"/>
          <w:color w:val="000000"/>
          <w:kern w:val="0"/>
          <w:sz w:val="20"/>
          <w:szCs w:val="20"/>
          <w14:ligatures w14:val="none"/>
        </w:rPr>
        <w:t>consolidations</w:t>
      </w:r>
      <w:proofErr w:type="gramEnd"/>
      <w:r w:rsidRPr="002C7A70">
        <w:rPr>
          <w:rFonts w:ascii="Arial" w:hAnsi="Arial" w:eastAsia="Times New Roman" w:cs="Arial"/>
          <w:color w:val="000000"/>
          <w:kern w:val="0"/>
          <w:sz w:val="20"/>
          <w:szCs w:val="20"/>
          <w14:ligatures w14:val="none"/>
        </w:rPr>
        <w:t xml:space="preserve"> and deconsolidation</w:t>
      </w:r>
    </w:p>
    <w:p w:rsidRPr="002C7A70" w:rsidR="002C7A70" w:rsidP="002C7A70" w:rsidRDefault="002C7A70" w14:paraId="18215DD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To minimize or avoid extended broadband service interruption on the due date for these order activities where broadband is being retained, LSRs should include the following information:</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99"/>
        <w:gridCol w:w="4097"/>
      </w:tblGrid>
      <w:tr w:rsidRPr="002C7A70" w:rsidR="002C7A70" w:rsidTr="002C7A70" w14:paraId="21F8617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531AE889"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4A57B645"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ENTRY</w:t>
            </w:r>
          </w:p>
        </w:tc>
      </w:tr>
      <w:tr w:rsidRPr="002C7A70" w:rsidR="002C7A70" w:rsidTr="002C7A70" w14:paraId="18D1B86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0C0CBE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Manual Indicator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F5A5DE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Y</w:t>
            </w:r>
          </w:p>
        </w:tc>
      </w:tr>
      <w:tr w:rsidRPr="002C7A70" w:rsidR="002C7A70" w:rsidTr="002C7A70" w14:paraId="57D1633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09CB59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Remarks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6F0329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Partial Migration with CenturyLink broadband</w:t>
            </w:r>
          </w:p>
        </w:tc>
      </w:tr>
    </w:tbl>
    <w:p w:rsidRPr="002C7A70" w:rsidR="002C7A70" w:rsidP="002C7A70" w:rsidRDefault="002C7A70" w14:paraId="16D7C35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Changing technology types:</w:t>
      </w:r>
    </w:p>
    <w:p w:rsidRPr="002C7A70" w:rsidR="002C7A70" w:rsidP="1305C24A" w:rsidRDefault="002C7A70" w14:paraId="6E6EC231"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When a change to the service dictates a change in the technology as result of ordering GRLXX to EHXXX or when ordering EHXXX to GRLXX a field visit is </w:t>
      </w:r>
      <w:bookmarkStart w:name="_Int_gMT8KVsU" w:id="1534610012"/>
      <w:r w:rsidRPr="002C7A70" w:rsidR="002C7A70">
        <w:rPr>
          <w:rFonts w:ascii="Arial" w:hAnsi="Arial" w:eastAsia="Times New Roman" w:cs="Arial"/>
          <w:color w:val="000000"/>
          <w:kern w:val="0"/>
          <w:sz w:val="20"/>
          <w:szCs w:val="20"/>
          <w14:ligatures w14:val="none"/>
        </w:rPr>
        <w:t>required</w:t>
      </w:r>
      <w:bookmarkEnd w:id="1534610012"/>
      <w:r w:rsidRPr="002C7A70" w:rsidR="002C7A70">
        <w:rPr>
          <w:rFonts w:ascii="Arial" w:hAnsi="Arial" w:eastAsia="Times New Roman" w:cs="Arial"/>
          <w:color w:val="000000"/>
          <w:kern w:val="0"/>
          <w:sz w:val="20"/>
          <w:szCs w:val="20"/>
          <w14:ligatures w14:val="none"/>
        </w:rPr>
        <w:t xml:space="preserve"> and </w:t>
      </w:r>
      <w:bookmarkStart w:name="_Int_wZh3TUs0" w:id="458972031"/>
      <w:r w:rsidRPr="002C7A70" w:rsidR="002C7A70">
        <w:rPr>
          <w:rFonts w:ascii="Arial" w:hAnsi="Arial" w:eastAsia="Times New Roman" w:cs="Arial"/>
          <w:color w:val="000000"/>
          <w:kern w:val="0"/>
          <w:sz w:val="20"/>
          <w:szCs w:val="20"/>
          <w14:ligatures w14:val="none"/>
        </w:rPr>
        <w:t>the additional</w:t>
      </w:r>
      <w:bookmarkEnd w:id="458972031"/>
      <w:r w:rsidRPr="002C7A70" w:rsidR="002C7A70">
        <w:rPr>
          <w:rFonts w:ascii="Arial" w:hAnsi="Arial" w:eastAsia="Times New Roman" w:cs="Arial"/>
          <w:color w:val="000000"/>
          <w:kern w:val="0"/>
          <w:sz w:val="20"/>
          <w:szCs w:val="20"/>
          <w14:ligatures w14:val="none"/>
        </w:rPr>
        <w:t xml:space="preserve"> information should be added to the LSR.</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054"/>
        <w:gridCol w:w="906"/>
      </w:tblGrid>
      <w:tr w:rsidRPr="002C7A70" w:rsidR="002C7A70" w:rsidTr="002C7A70" w14:paraId="1545794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2A1CB1DC"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29E019AB"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ENTRY</w:t>
            </w:r>
          </w:p>
        </w:tc>
      </w:tr>
      <w:tr w:rsidRPr="002C7A70" w:rsidR="002C7A70" w:rsidTr="002C7A70" w14:paraId="3BD4ABC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54B8A6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ACT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E09DF9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 V or Z</w:t>
            </w:r>
          </w:p>
        </w:tc>
      </w:tr>
      <w:tr w:rsidRPr="002C7A70" w:rsidR="002C7A70" w:rsidTr="002C7A70" w14:paraId="1F26F1A2"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8CFDDE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LNA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9806EC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 or V</w:t>
            </w:r>
          </w:p>
        </w:tc>
      </w:tr>
      <w:tr w:rsidRPr="002C7A70" w:rsidR="002C7A70" w:rsidTr="002C7A70" w14:paraId="05E75D6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4109AC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C0FD18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w:t>
            </w:r>
          </w:p>
        </w:tc>
      </w:tr>
      <w:tr w:rsidRPr="002C7A70" w:rsidR="002C7A70" w:rsidTr="002C7A70" w14:paraId="79454B5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7F6F50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823321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GRLXX</w:t>
            </w:r>
          </w:p>
        </w:tc>
      </w:tr>
      <w:tr w:rsidRPr="002C7A70" w:rsidR="002C7A70" w:rsidTr="002C7A70" w14:paraId="4BDBB06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267F7E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99D8A9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w:t>
            </w:r>
          </w:p>
        </w:tc>
      </w:tr>
      <w:tr w:rsidRPr="002C7A70" w:rsidR="002C7A70" w:rsidTr="002C7A70" w14:paraId="0394454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60C4E6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1292C4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EHXXX</w:t>
            </w:r>
          </w:p>
        </w:tc>
      </w:tr>
      <w:tr w:rsidRPr="002C7A70" w:rsidR="002C7A70" w:rsidTr="002C7A70" w14:paraId="3E412E0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A31C7E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2CF858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w:t>
            </w:r>
          </w:p>
        </w:tc>
      </w:tr>
      <w:tr w:rsidRPr="002C7A70" w:rsidR="002C7A70" w:rsidTr="002C7A70" w14:paraId="5FA7DD1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58FBB0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606D86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VT6RT</w:t>
            </w:r>
          </w:p>
        </w:tc>
      </w:tr>
    </w:tbl>
    <w:p w:rsidRPr="002C7A70" w:rsidR="002C7A70" w:rsidP="002C7A70" w:rsidRDefault="002C7A70" w14:paraId="45D9FC72" w14:textId="77777777">
      <w:pPr>
        <w:shd w:val="clear" w:color="auto" w:fill="FFFFFF"/>
        <w:spacing w:after="0" w:line="240" w:lineRule="auto"/>
        <w:rPr>
          <w:rFonts w:ascii="Arial" w:hAnsi="Arial" w:eastAsia="Times New Roman" w:cs="Arial"/>
          <w:color w:val="000000"/>
          <w:kern w:val="0"/>
          <w:sz w:val="20"/>
          <w:szCs w:val="20"/>
          <w14:ligatures w14:val="none"/>
        </w:rPr>
      </w:pPr>
      <w:bookmarkStart w:name="modeminstall" w:id="7"/>
      <w:bookmarkEnd w:id="7"/>
      <w:r w:rsidRPr="002C7A70">
        <w:rPr>
          <w:rFonts w:ascii="Arial" w:hAnsi="Arial" w:eastAsia="Times New Roman" w:cs="Arial"/>
          <w:color w:val="000000"/>
          <w:kern w:val="0"/>
          <w:sz w:val="20"/>
          <w:szCs w:val="20"/>
          <w14:ligatures w14:val="none"/>
        </w:rPr>
        <w:t>When entering the VT6RT USOC, you will also be required to reserve an appointment so CenturyLink can schedule and dispatch a technician to complete the field work.</w:t>
      </w:r>
    </w:p>
    <w:p w:rsidRPr="002C7A70" w:rsidR="002C7A70" w:rsidP="002C7A70" w:rsidRDefault="002C7A70" w14:paraId="56B67EA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Also see section above on selecting technology types (/NTI ADSL2+ or /NTI VDSL2)</w:t>
      </w:r>
    </w:p>
    <w:p w:rsidRPr="002C7A70" w:rsidR="002C7A70" w:rsidP="1305C24A" w:rsidRDefault="002C7A70" w14:paraId="3224987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For Conversions from CLSP POTS (U5R) to Standalone Broadband (GFR/GFB), the CLEC will only populate the TNS field with the U5R TN and the OTN field will be blank. If EASE-LSR </w:t>
      </w:r>
      <w:bookmarkStart w:name="_Int_TB4NnWsd" w:id="1719467010"/>
      <w:r w:rsidRPr="002C7A70" w:rsidR="002C7A70">
        <w:rPr>
          <w:rFonts w:ascii="Arial" w:hAnsi="Arial" w:eastAsia="Times New Roman" w:cs="Arial"/>
          <w:color w:val="000000"/>
          <w:kern w:val="0"/>
          <w:sz w:val="20"/>
          <w:szCs w:val="20"/>
          <w14:ligatures w14:val="none"/>
        </w:rPr>
        <w:t xml:space="preserve">is able to</w:t>
      </w:r>
      <w:bookmarkEnd w:id="1719467010"/>
      <w:r w:rsidRPr="002C7A70" w:rsidR="002C7A70">
        <w:rPr>
          <w:rFonts w:ascii="Arial" w:hAnsi="Arial" w:eastAsia="Times New Roman" w:cs="Arial"/>
          <w:color w:val="000000"/>
          <w:kern w:val="0"/>
          <w:sz w:val="20"/>
          <w:szCs w:val="20"/>
          <w14:ligatures w14:val="none"/>
        </w:rPr>
        <w:t xml:space="preserve"> retrieve a data TN, it will move the U5R TN to the OTN </w:t>
      </w:r>
      <w:bookmarkStart w:name="_Int_0owDrcCd" w:id="2085275527"/>
      <w:r w:rsidRPr="002C7A70" w:rsidR="002C7A70">
        <w:rPr>
          <w:rFonts w:ascii="Arial" w:hAnsi="Arial" w:eastAsia="Times New Roman" w:cs="Arial"/>
          <w:color w:val="000000"/>
          <w:kern w:val="0"/>
          <w:sz w:val="20"/>
          <w:szCs w:val="20"/>
          <w14:ligatures w14:val="none"/>
        </w:rPr>
        <w:t>field</w:t>
      </w:r>
      <w:bookmarkEnd w:id="2085275527"/>
      <w:r w:rsidRPr="002C7A70" w:rsidR="002C7A70">
        <w:rPr>
          <w:rFonts w:ascii="Arial" w:hAnsi="Arial" w:eastAsia="Times New Roman" w:cs="Arial"/>
          <w:color w:val="000000"/>
          <w:kern w:val="0"/>
          <w:sz w:val="20"/>
          <w:szCs w:val="20"/>
          <w14:ligatures w14:val="none"/>
        </w:rPr>
        <w:t xml:space="preserve"> and the new Data TN will be in the TNS field. If EASE-LSR is unable to retrieve the data TN, the LSR will be manually processed by the Center.</w:t>
      </w:r>
    </w:p>
    <w:p w:rsidRPr="002C7A70" w:rsidR="002C7A70" w:rsidP="002C7A70" w:rsidRDefault="002C7A70" w14:paraId="40F9ECFD"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Shipping Information on Order</w:t>
      </w:r>
    </w:p>
    <w:p w:rsidRPr="002C7A70" w:rsidR="002C7A70" w:rsidP="1305C24A" w:rsidRDefault="002C7A70" w14:paraId="4F0584F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The end user form has been expanded to include a section for shipping information. The CLEC can specify the end </w:t>
      </w:r>
      <w:bookmarkStart w:name="_Int_f5Q3YhU1" w:id="881678317"/>
      <w:r w:rsidRPr="002C7A70" w:rsidR="002C7A70">
        <w:rPr>
          <w:rFonts w:ascii="Arial" w:hAnsi="Arial" w:eastAsia="Times New Roman" w:cs="Arial"/>
          <w:color w:val="000000"/>
          <w:kern w:val="0"/>
          <w:sz w:val="20"/>
          <w:szCs w:val="20"/>
          <w14:ligatures w14:val="none"/>
        </w:rPr>
        <w:t>users</w:t>
      </w:r>
      <w:bookmarkEnd w:id="881678317"/>
      <w:r w:rsidRPr="002C7A70" w:rsidR="002C7A70">
        <w:rPr>
          <w:rFonts w:ascii="Arial" w:hAnsi="Arial" w:eastAsia="Times New Roman" w:cs="Arial"/>
          <w:color w:val="000000"/>
          <w:kern w:val="0"/>
          <w:sz w:val="20"/>
          <w:szCs w:val="20"/>
          <w14:ligatures w14:val="none"/>
        </w:rPr>
        <w:t xml:space="preserve"> address or can now enter an alternate address. The default option will be the end user service address.</w:t>
      </w:r>
    </w:p>
    <w:p w:rsidRPr="002C7A70" w:rsidR="002C7A70" w:rsidP="002C7A70" w:rsidRDefault="002C7A70" w14:paraId="21CBF15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Note: If no shipping address is required on the LSR and the CLEC populates the shipping fields, EASE-LSR will validate the address.</w:t>
      </w:r>
    </w:p>
    <w:p w:rsidRPr="002C7A70" w:rsidR="002C7A70" w:rsidP="002C7A70" w:rsidRDefault="002C7A70" w14:paraId="27F78EF9"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DSL Tech Install</w:t>
      </w:r>
    </w:p>
    <w:p w:rsidRPr="002C7A70" w:rsidR="002C7A70" w:rsidP="002C7A70" w:rsidRDefault="002C7A70" w14:paraId="5F34A88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To request a DSL Tech Install, add the following information to the LSR:</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949"/>
        <w:gridCol w:w="8395"/>
      </w:tblGrid>
      <w:tr w:rsidRPr="002C7A70" w:rsidR="002C7A70" w:rsidTr="002C7A70" w14:paraId="61950CCF"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0232BE48" w14:textId="77777777">
            <w:pPr>
              <w:spacing w:before="150" w:after="225"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6FBA8534" w14:textId="77777777">
            <w:pPr>
              <w:spacing w:before="150" w:after="225"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ENTRY</w:t>
            </w:r>
          </w:p>
        </w:tc>
      </w:tr>
      <w:tr w:rsidRPr="002C7A70" w:rsidR="002C7A70" w:rsidTr="002C7A70" w14:paraId="21729B2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E1947C7"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FA = 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AE36A52"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w:t>
            </w:r>
          </w:p>
        </w:tc>
      </w:tr>
      <w:tr w:rsidRPr="002C7A70" w:rsidR="002C7A70" w:rsidTr="002C7A70" w14:paraId="50C7635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4B67544"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6BD8C98"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1CRMC or 1CRM9 (depending upon technology type) along with one of the USOCs found below</w:t>
            </w:r>
          </w:p>
        </w:tc>
      </w:tr>
      <w:tr w:rsidRPr="002C7A70" w:rsidR="002C7A70" w:rsidTr="002C7A70" w14:paraId="1FE3EF59"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C3B867C"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2A2F027"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1CRA1 (Residential) or 1CRA2 (Business)</w:t>
            </w:r>
          </w:p>
        </w:tc>
      </w:tr>
      <w:tr w:rsidRPr="002C7A70" w:rsidR="002C7A70" w:rsidTr="002C7A70" w14:paraId="28E7F9B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661E162"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Appt Con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4101AFB"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Valid Broadband appointment confirmation</w:t>
            </w:r>
          </w:p>
        </w:tc>
      </w:tr>
    </w:tbl>
    <w:p w:rsidRPr="002C7A70" w:rsidR="002C7A70" w:rsidP="1305C24A" w:rsidRDefault="002C7A70" w14:paraId="66646029" w14:textId="7BD33A45">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Note</w:t>
      </w:r>
      <w:r w:rsidRPr="002C7A70" w:rsidR="0525CC94">
        <w:rPr>
          <w:rFonts w:ascii="Arial" w:hAnsi="Arial" w:eastAsia="Times New Roman" w:cs="Arial"/>
          <w:color w:val="000000"/>
          <w:kern w:val="0"/>
          <w:sz w:val="20"/>
          <w:szCs w:val="20"/>
          <w14:ligatures w14:val="none"/>
        </w:rPr>
        <w:t>: See</w:t>
      </w:r>
      <w:r w:rsidRPr="002C7A70" w:rsidR="002C7A70">
        <w:rPr>
          <w:rFonts w:ascii="Arial" w:hAnsi="Arial" w:eastAsia="Times New Roman" w:cs="Arial"/>
          <w:color w:val="000000"/>
          <w:kern w:val="0"/>
          <w:sz w:val="20"/>
          <w:szCs w:val="20"/>
          <w14:ligatures w14:val="none"/>
        </w:rPr>
        <w:t xml:space="preserve"> the </w:t>
      </w:r>
      <w:r w:rsidRPr="002C7A70" w:rsidR="002C7A70">
        <w:rPr>
          <w:rFonts w:ascii="Arial" w:hAnsi="Arial" w:eastAsia="Times New Roman" w:cs="Arial"/>
          <w:b w:val="1"/>
          <w:bCs w:val="1"/>
          <w:color w:val="000000"/>
          <w:kern w:val="0"/>
          <w:sz w:val="20"/>
          <w:szCs w:val="20"/>
          <w14:ligatures w14:val="none"/>
        </w:rPr>
        <w:t>Tech Install Appointment </w:t>
      </w:r>
      <w:r w:rsidRPr="002C7A70" w:rsidR="002C7A70">
        <w:rPr>
          <w:rFonts w:ascii="Arial" w:hAnsi="Arial" w:eastAsia="Times New Roman" w:cs="Arial"/>
          <w:color w:val="000000"/>
          <w:kern w:val="0"/>
          <w:sz w:val="20"/>
          <w:szCs w:val="20"/>
          <w14:ligatures w14:val="none"/>
        </w:rPr>
        <w:t xml:space="preserve">section for details </w:t>
      </w:r>
      <w:r w:rsidRPr="002C7A70" w:rsidR="002C7A70">
        <w:rPr>
          <w:rFonts w:ascii="Arial" w:hAnsi="Arial" w:eastAsia="Times New Roman" w:cs="Arial"/>
          <w:color w:val="000000"/>
          <w:kern w:val="0"/>
          <w:sz w:val="20"/>
          <w:szCs w:val="20"/>
          <w14:ligatures w14:val="none"/>
        </w:rPr>
        <w:t>regarding</w:t>
      </w:r>
      <w:r w:rsidRPr="002C7A70" w:rsidR="002C7A70">
        <w:rPr>
          <w:rFonts w:ascii="Arial" w:hAnsi="Arial" w:eastAsia="Times New Roman" w:cs="Arial"/>
          <w:color w:val="000000"/>
          <w:kern w:val="0"/>
          <w:sz w:val="20"/>
          <w:szCs w:val="20"/>
          <w14:ligatures w14:val="none"/>
        </w:rPr>
        <w:t xml:space="preserve"> DSL Tech Install USOCs.</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sidR="002C7A70">
        <w:rPr>
          <w:rFonts w:ascii="Arial" w:hAnsi="Arial" w:eastAsia="Times New Roman" w:cs="Arial"/>
          <w:color w:val="000000"/>
          <w:kern w:val="0"/>
          <w:sz w:val="20"/>
          <w:szCs w:val="20"/>
          <w14:ligatures w14:val="none"/>
        </w:rPr>
        <w:t xml:space="preserve">A DSL Tech Install </w:t>
      </w:r>
      <w:r w:rsidRPr="002C7A70" w:rsidR="002C7A70">
        <w:rPr>
          <w:rFonts w:ascii="Arial" w:hAnsi="Arial" w:eastAsia="Times New Roman" w:cs="Arial"/>
          <w:color w:val="000000"/>
          <w:kern w:val="0"/>
          <w:sz w:val="20"/>
          <w:szCs w:val="20"/>
          <w14:ligatures w14:val="none"/>
        </w:rPr>
        <w:t>requires</w:t>
      </w:r>
      <w:r w:rsidRPr="002C7A70" w:rsidR="002C7A70">
        <w:rPr>
          <w:rFonts w:ascii="Arial" w:hAnsi="Arial" w:eastAsia="Times New Roman" w:cs="Arial"/>
          <w:color w:val="000000"/>
          <w:kern w:val="0"/>
          <w:sz w:val="20"/>
          <w:szCs w:val="20"/>
          <w14:ligatures w14:val="none"/>
        </w:rPr>
        <w:t xml:space="preserve"> a specific technician skill set that may be reserved in Appointment Scheduler. See instructions in the Pre-Order section above. </w:t>
      </w:r>
      <w:bookmarkStart w:name="_Int_NSJFr8GO" w:id="1598813343"/>
      <w:r w:rsidRPr="002C7A70" w:rsidR="002C7A70">
        <w:rPr>
          <w:rFonts w:ascii="Arial" w:hAnsi="Arial" w:eastAsia="Times New Roman" w:cs="Arial"/>
          <w:color w:val="000000"/>
          <w:kern w:val="0"/>
          <w:sz w:val="20"/>
          <w:szCs w:val="20"/>
          <w14:ligatures w14:val="none"/>
        </w:rPr>
        <w:t>If a generic POTS appointment is reserved in lieu of the broadband appointment, the installation of the service may be delayed.</w:t>
      </w:r>
      <w:bookmarkEnd w:id="1598813343"/>
    </w:p>
    <w:p w:rsidRPr="002C7A70" w:rsidR="002C7A70" w:rsidP="002C7A70" w:rsidRDefault="002C7A70" w14:paraId="33C9EDF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If the request is for 12Mbps or higher downstream or 5Mbps and higher upstream, and you choose not to have a DSL Tech Install, then include the following in Remarks: "DSL Tech Install refused".  If the end user experiences installation issues and CenturyLink repair determines the problem resides beyond the customer </w:t>
      </w:r>
      <w:proofErr w:type="spellStart"/>
      <w:r w:rsidRPr="002C7A70">
        <w:rPr>
          <w:rFonts w:ascii="Arial" w:hAnsi="Arial" w:eastAsia="Times New Roman" w:cs="Arial"/>
          <w:color w:val="000000"/>
          <w:kern w:val="0"/>
          <w:sz w:val="20"/>
          <w:szCs w:val="20"/>
          <w14:ligatures w14:val="none"/>
        </w:rPr>
        <w:t>demarc</w:t>
      </w:r>
      <w:proofErr w:type="spellEnd"/>
      <w:r w:rsidRPr="002C7A70">
        <w:rPr>
          <w:rFonts w:ascii="Arial" w:hAnsi="Arial" w:eastAsia="Times New Roman" w:cs="Arial"/>
          <w:color w:val="000000"/>
          <w:kern w:val="0"/>
          <w:sz w:val="20"/>
          <w:szCs w:val="20"/>
          <w14:ligatures w14:val="none"/>
        </w:rPr>
        <w:t>, you will be billed a trouble isolation charge. The DSL Tech Install USOCs are identified as 1CRMC for ADSL/ADSL2+ and 1CRM9 for VDSL2 along with either the 1CRA1 (Residential) or 1CRA3 (Business) USOC.</w:t>
      </w:r>
    </w:p>
    <w:p w:rsidRPr="002C7A70" w:rsidR="002C7A70" w:rsidP="002C7A70" w:rsidRDefault="002C7A70" w14:paraId="64BA29B7"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Modems:</w:t>
      </w:r>
    </w:p>
    <w:p w:rsidRPr="002C7A70" w:rsidR="002C7A70" w:rsidP="002C7A70" w:rsidRDefault="002C7A70" w14:paraId="54DF3249" w14:textId="77777777">
      <w:pPr>
        <w:spacing w:after="0" w:line="240" w:lineRule="auto"/>
        <w:rPr>
          <w:rFonts w:ascii="Times New Roman" w:hAnsi="Times New Roman" w:eastAsia="Times New Roman" w:cs="Times New Roman"/>
          <w:kern w:val="0"/>
          <w:sz w:val="24"/>
          <w:szCs w:val="24"/>
          <w14:ligatures w14:val="none"/>
        </w:rPr>
      </w:pPr>
      <w:r w:rsidRPr="002C7A70">
        <w:rPr>
          <w:rFonts w:ascii="Arial" w:hAnsi="Arial" w:eastAsia="Times New Roman" w:cs="Arial"/>
          <w:color w:val="000000"/>
          <w:kern w:val="0"/>
          <w:sz w:val="20"/>
          <w:szCs w:val="20"/>
          <w:shd w:val="clear" w:color="auto" w:fill="FFFFFF"/>
          <w14:ligatures w14:val="none"/>
        </w:rPr>
        <w:t>CLEC may choose to provide end user modems or purchase a modem from CenturyLink. If a modem is purchased from CenturyLink, CenturyLink will determine the technology and model for fulfillment. See </w:t>
      </w:r>
      <w:hyperlink w:history="1" r:id="rId63">
        <w:r w:rsidRPr="002C7A70">
          <w:rPr>
            <w:rFonts w:ascii="Arial" w:hAnsi="Arial" w:eastAsia="Times New Roman" w:cs="Arial"/>
            <w:color w:val="006BBD"/>
            <w:kern w:val="0"/>
            <w:sz w:val="20"/>
            <w:szCs w:val="20"/>
            <w:u w:val="single"/>
            <w:shd w:val="clear" w:color="auto" w:fill="FFFFFF"/>
            <w14:ligatures w14:val="none"/>
          </w:rPr>
          <w:t>CenturyLink Modems</w:t>
        </w:r>
      </w:hyperlink>
      <w:r w:rsidRPr="002C7A70">
        <w:rPr>
          <w:rFonts w:ascii="Arial" w:hAnsi="Arial" w:eastAsia="Times New Roman" w:cs="Arial"/>
          <w:color w:val="000000"/>
          <w:kern w:val="0"/>
          <w:sz w:val="20"/>
          <w:szCs w:val="20"/>
          <w:shd w:val="clear" w:color="auto" w:fill="FFFFFF"/>
          <w14:ligatures w14:val="none"/>
        </w:rPr>
        <w:t>.</w:t>
      </w:r>
    </w:p>
    <w:p w:rsidRPr="002C7A70" w:rsidR="002C7A70" w:rsidP="002C7A70" w:rsidRDefault="002C7A70" w14:paraId="11990E70"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Modem Options: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243"/>
        <w:gridCol w:w="2184"/>
        <w:gridCol w:w="1939"/>
      </w:tblGrid>
      <w:tr w:rsidRPr="002C7A70" w:rsidR="002C7A70" w:rsidTr="002C7A70" w14:paraId="60A2E7F5" w14:textId="77777777">
        <w:trPr>
          <w:tblCellSpacing w:w="0" w:type="dxa"/>
        </w:trPr>
        <w:tc>
          <w:tcPr>
            <w:tcW w:w="0" w:type="auto"/>
            <w:vMerge w:val="restart"/>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37CB9217"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Technology</w:t>
            </w:r>
          </w:p>
        </w:tc>
        <w:tc>
          <w:tcPr>
            <w:tcW w:w="0" w:type="auto"/>
            <w:gridSpan w:val="2"/>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17B04710"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Compatible Equipment</w:t>
            </w:r>
          </w:p>
        </w:tc>
      </w:tr>
      <w:tr w:rsidRPr="002C7A70" w:rsidR="002C7A70" w:rsidTr="002C7A70" w14:paraId="7233AE31" w14:textId="77777777">
        <w:trPr>
          <w:tblCellSpacing w:w="0" w:type="dxa"/>
        </w:trPr>
        <w:tc>
          <w:tcPr>
            <w:tcW w:w="0" w:type="auto"/>
            <w:vMerge/>
            <w:tcBorders>
              <w:bottom w:val="single" w:color="CCCCCC" w:sz="6" w:space="0"/>
              <w:right w:val="single" w:color="CCCCCC" w:sz="6" w:space="0"/>
            </w:tcBorders>
            <w:shd w:val="clear" w:color="auto" w:fill="FFFFFF"/>
            <w:vAlign w:val="center"/>
            <w:hideMark/>
          </w:tcPr>
          <w:p w:rsidRPr="002C7A70" w:rsidR="002C7A70" w:rsidP="002C7A70" w:rsidRDefault="002C7A70" w14:paraId="64A99637" w14:textId="77777777">
            <w:pPr>
              <w:spacing w:after="0" w:line="240" w:lineRule="auto"/>
              <w:rPr>
                <w:rFonts w:ascii="Arial" w:hAnsi="Arial" w:eastAsia="Times New Roman" w:cs="Arial"/>
                <w:b/>
                <w:bCs/>
                <w:color w:val="000000"/>
                <w:kern w:val="0"/>
                <w:sz w:val="20"/>
                <w:szCs w:val="20"/>
                <w14:ligatures w14:val="none"/>
              </w:rPr>
            </w:pP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8F4B19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Currently Available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E4EDAF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Discontinued</w:t>
            </w:r>
          </w:p>
        </w:tc>
      </w:tr>
      <w:tr w:rsidRPr="002C7A70" w:rsidR="002C7A70" w:rsidTr="002C7A70" w14:paraId="25F5C39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43AE73E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ATM</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6A23B1E"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Zyxel</w:t>
            </w:r>
            <w:proofErr w:type="spellEnd"/>
            <w:r w:rsidRPr="002C7A70">
              <w:rPr>
                <w:rFonts w:ascii="Arial" w:hAnsi="Arial" w:eastAsia="Times New Roman" w:cs="Arial"/>
                <w:color w:val="000000"/>
                <w:kern w:val="0"/>
                <w:sz w:val="20"/>
                <w:szCs w:val="20"/>
                <w14:ligatures w14:val="none"/>
              </w:rPr>
              <w:t xml:space="preserve"> PK5001Z</w:t>
            </w:r>
          </w:p>
          <w:p w:rsidRPr="002C7A70" w:rsidR="002C7A70" w:rsidP="002C7A70" w:rsidRDefault="002C7A70" w14:paraId="68C2B694"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(Advanced Networking)</w:t>
            </w:r>
          </w:p>
          <w:p w:rsidRPr="002C7A70" w:rsidR="002C7A70" w:rsidP="002C7A70" w:rsidRDefault="002C7A70" w14:paraId="10E32CF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USOC DXLY6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640304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Actiontec M1000</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Actiontec 1520</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Actiontec1524</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Actiontec GA701</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Actiontec GT701WG</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Microsoft Acton</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 xml:space="preserve">Microsoft </w:t>
            </w:r>
            <w:proofErr w:type="spellStart"/>
            <w:r w:rsidRPr="002C7A70">
              <w:rPr>
                <w:rFonts w:ascii="Arial" w:hAnsi="Arial" w:eastAsia="Times New Roman" w:cs="Arial"/>
                <w:color w:val="000000"/>
                <w:kern w:val="0"/>
                <w:sz w:val="20"/>
                <w:szCs w:val="20"/>
                <w14:ligatures w14:val="none"/>
              </w:rPr>
              <w:t>Arescom</w:t>
            </w:r>
            <w:proofErr w:type="spellEnd"/>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Motorola 3347</w:t>
            </w:r>
          </w:p>
          <w:p w:rsidRPr="002C7A70" w:rsidR="002C7A70" w:rsidP="002C7A70" w:rsidRDefault="002C7A70" w14:paraId="178A0BD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2Wire 2701H</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Actiontec PK5000</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proofErr w:type="spellStart"/>
            <w:r w:rsidRPr="002C7A70">
              <w:rPr>
                <w:rFonts w:ascii="Arial" w:hAnsi="Arial" w:eastAsia="Times New Roman" w:cs="Arial"/>
                <w:color w:val="000000"/>
                <w:kern w:val="0"/>
                <w:sz w:val="20"/>
                <w:szCs w:val="20"/>
                <w14:ligatures w14:val="none"/>
              </w:rPr>
              <w:t>Zyxel</w:t>
            </w:r>
            <w:proofErr w:type="spellEnd"/>
            <w:r w:rsidRPr="002C7A70">
              <w:rPr>
                <w:rFonts w:ascii="Arial" w:hAnsi="Arial" w:eastAsia="Times New Roman" w:cs="Arial"/>
                <w:color w:val="000000"/>
                <w:kern w:val="0"/>
                <w:sz w:val="20"/>
                <w:szCs w:val="20"/>
                <w14:ligatures w14:val="none"/>
              </w:rPr>
              <w:t xml:space="preserve"> PK5000Z</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Actiontec PK5001A</w:t>
            </w:r>
          </w:p>
        </w:tc>
      </w:tr>
      <w:tr w:rsidRPr="002C7A70" w:rsidR="002C7A70" w:rsidTr="002C7A70" w14:paraId="2919D2B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05CB14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ADSL2+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F09A039" w14:textId="77777777">
            <w:pPr>
              <w:spacing w:before="150" w:after="225"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Zyxel</w:t>
            </w:r>
            <w:proofErr w:type="spellEnd"/>
            <w:r w:rsidRPr="002C7A70">
              <w:rPr>
                <w:rFonts w:ascii="Arial" w:hAnsi="Arial" w:eastAsia="Times New Roman" w:cs="Arial"/>
                <w:color w:val="000000"/>
                <w:kern w:val="0"/>
                <w:sz w:val="20"/>
                <w:szCs w:val="20"/>
                <w14:ligatures w14:val="none"/>
              </w:rPr>
              <w:t xml:space="preserve"> PK5001Z</w:t>
            </w:r>
          </w:p>
          <w:p w:rsidRPr="002C7A70" w:rsidR="002C7A70" w:rsidP="002C7A70" w:rsidRDefault="002C7A70" w14:paraId="0F5483BA"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Technicolor C100T</w:t>
            </w:r>
          </w:p>
          <w:p w:rsidRPr="002C7A70" w:rsidR="002C7A70" w:rsidP="002C7A70" w:rsidRDefault="002C7A70" w14:paraId="384E21F4" w14:textId="77777777">
            <w:pPr>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(Advanced Networking)</w:t>
            </w:r>
          </w:p>
          <w:p w:rsidRPr="002C7A70" w:rsidR="002C7A70" w:rsidP="002C7A70" w:rsidRDefault="002C7A70" w14:paraId="28796E0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USOC DXLY6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57DC01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Actiontec M1000</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Actiontec GT701</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Actiontec GT701WG</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Motorola 3347</w:t>
            </w:r>
          </w:p>
          <w:p w:rsidRPr="002C7A70" w:rsidR="002C7A70" w:rsidP="002C7A70" w:rsidRDefault="002C7A70" w14:paraId="543F97E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2Wire 2701HG </w:t>
            </w:r>
          </w:p>
          <w:p w:rsidRPr="002C7A70" w:rsidR="002C7A70" w:rsidP="002C7A70" w:rsidRDefault="002C7A70" w14:paraId="26B49AA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Actiontec PK5000</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proofErr w:type="spellStart"/>
            <w:r w:rsidRPr="002C7A70">
              <w:rPr>
                <w:rFonts w:ascii="Arial" w:hAnsi="Arial" w:eastAsia="Times New Roman" w:cs="Arial"/>
                <w:color w:val="000000"/>
                <w:kern w:val="0"/>
                <w:sz w:val="20"/>
                <w:szCs w:val="20"/>
                <w14:ligatures w14:val="none"/>
              </w:rPr>
              <w:t>Zyxel</w:t>
            </w:r>
            <w:proofErr w:type="spellEnd"/>
            <w:r w:rsidRPr="002C7A70">
              <w:rPr>
                <w:rFonts w:ascii="Arial" w:hAnsi="Arial" w:eastAsia="Times New Roman" w:cs="Arial"/>
                <w:color w:val="000000"/>
                <w:kern w:val="0"/>
                <w:sz w:val="20"/>
                <w:szCs w:val="20"/>
                <w14:ligatures w14:val="none"/>
              </w:rPr>
              <w:t xml:space="preserve"> PK5000Z</w:t>
            </w:r>
          </w:p>
          <w:p w:rsidRPr="002C7A70" w:rsidR="002C7A70" w:rsidP="002C7A70" w:rsidRDefault="002C7A70" w14:paraId="799D783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Actiontec PK5001A </w:t>
            </w:r>
          </w:p>
        </w:tc>
      </w:tr>
      <w:tr w:rsidRPr="002C7A70" w:rsidR="002C7A70" w:rsidTr="002C7A70" w14:paraId="6AC4943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EB660C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VDSL2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5AB43AE" w14:textId="77777777">
            <w:pPr>
              <w:spacing w:after="0" w:line="240" w:lineRule="auto"/>
              <w:rPr>
                <w:rFonts w:ascii="Arial" w:hAnsi="Arial" w:eastAsia="Times New Roman" w:cs="Arial"/>
                <w:color w:val="000000"/>
                <w:kern w:val="0"/>
                <w:sz w:val="20"/>
                <w:szCs w:val="20"/>
                <w14:ligatures w14:val="none"/>
              </w:rPr>
            </w:pPr>
            <w:proofErr w:type="spellStart"/>
            <w:r w:rsidRPr="002C7A70">
              <w:rPr>
                <w:rFonts w:ascii="Arial" w:hAnsi="Arial" w:eastAsia="Times New Roman" w:cs="Arial"/>
                <w:color w:val="000000"/>
                <w:kern w:val="0"/>
                <w:sz w:val="20"/>
                <w:szCs w:val="20"/>
                <w14:ligatures w14:val="none"/>
              </w:rPr>
              <w:t>Zyxel</w:t>
            </w:r>
            <w:proofErr w:type="spellEnd"/>
            <w:r w:rsidRPr="002C7A70">
              <w:rPr>
                <w:rFonts w:ascii="Arial" w:hAnsi="Arial" w:eastAsia="Times New Roman" w:cs="Arial"/>
                <w:color w:val="000000"/>
                <w:kern w:val="0"/>
                <w:sz w:val="20"/>
                <w:szCs w:val="20"/>
                <w14:ligatures w14:val="none"/>
              </w:rPr>
              <w:t xml:space="preserve"> C1100Z</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(Advanced Networking)</w:t>
            </w:r>
          </w:p>
          <w:p w:rsidRPr="002C7A70" w:rsidR="002C7A70" w:rsidP="002C7A70" w:rsidRDefault="002C7A70" w14:paraId="6650231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USOC DXLY6</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B5EB14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Actiontec Q1000</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t>Actiontec C1000A</w:t>
            </w:r>
            <w:r w:rsidRPr="002C7A70">
              <w:rPr>
                <w:rFonts w:ascii="Arial" w:hAnsi="Arial" w:eastAsia="Times New Roman" w:cs="Arial"/>
                <w:color w:val="000000"/>
                <w:kern w:val="0"/>
                <w:sz w:val="20"/>
                <w:szCs w:val="20"/>
                <w14:ligatures w14:val="none"/>
              </w:rPr>
              <w:br/>
            </w:r>
            <w:r w:rsidRPr="002C7A70">
              <w:rPr>
                <w:rFonts w:ascii="Arial" w:hAnsi="Arial" w:eastAsia="Times New Roman" w:cs="Arial"/>
                <w:color w:val="000000"/>
                <w:kern w:val="0"/>
                <w:sz w:val="20"/>
                <w:szCs w:val="20"/>
                <w14:ligatures w14:val="none"/>
              </w:rPr>
              <w:br/>
            </w:r>
            <w:proofErr w:type="spellStart"/>
            <w:r w:rsidRPr="002C7A70">
              <w:rPr>
                <w:rFonts w:ascii="Arial" w:hAnsi="Arial" w:eastAsia="Times New Roman" w:cs="Arial"/>
                <w:color w:val="000000"/>
                <w:kern w:val="0"/>
                <w:sz w:val="20"/>
                <w:szCs w:val="20"/>
                <w14:ligatures w14:val="none"/>
              </w:rPr>
              <w:t>Zyxel</w:t>
            </w:r>
            <w:proofErr w:type="spellEnd"/>
            <w:r w:rsidRPr="002C7A70">
              <w:rPr>
                <w:rFonts w:ascii="Arial" w:hAnsi="Arial" w:eastAsia="Times New Roman" w:cs="Arial"/>
                <w:color w:val="000000"/>
                <w:kern w:val="0"/>
                <w:sz w:val="20"/>
                <w:szCs w:val="20"/>
                <w14:ligatures w14:val="none"/>
              </w:rPr>
              <w:t xml:space="preserve"> C1000Z</w:t>
            </w:r>
          </w:p>
        </w:tc>
      </w:tr>
    </w:tbl>
    <w:p w:rsidRPr="002C7A70" w:rsidR="002C7A70" w:rsidP="002C7A70" w:rsidRDefault="002C7A70" w14:paraId="1275DEA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EASE-LSR will require shipping information if the modem USOC DXLY6 is entered on the LSR.</w:t>
      </w:r>
    </w:p>
    <w:p w:rsidRPr="002C7A70" w:rsidR="002C7A70" w:rsidP="002C7A70" w:rsidRDefault="002C7A70" w14:paraId="4EEAEDF4"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Shipping and Delivery:</w:t>
      </w:r>
    </w:p>
    <w:p w:rsidRPr="002C7A70" w:rsidR="002C7A70" w:rsidP="002C7A70" w:rsidRDefault="002C7A70" w14:paraId="25B7823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CenturyLink utilizes a third-party vendor who processes and ships (via UPS) CenturyLink broadband equipment and tracks all equipment shipped and all equipment installed by a CenturyLink technician.</w:t>
      </w:r>
    </w:p>
    <w:p w:rsidRPr="002C7A70" w:rsidR="002C7A70" w:rsidP="1305C24A" w:rsidRDefault="002C7A70" w14:paraId="0C0AF98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A shipping and handling charge is assessed </w:t>
      </w:r>
      <w:bookmarkStart w:name="_Int_A8prOXRH" w:id="1939648979"/>
      <w:r w:rsidRPr="002C7A70" w:rsidR="002C7A70">
        <w:rPr>
          <w:rFonts w:ascii="Arial" w:hAnsi="Arial" w:eastAsia="Times New Roman" w:cs="Arial"/>
          <w:color w:val="000000"/>
          <w:kern w:val="0"/>
          <w:sz w:val="20"/>
          <w:szCs w:val="20"/>
          <w14:ligatures w14:val="none"/>
        </w:rPr>
        <w:t>to</w:t>
      </w:r>
      <w:bookmarkEnd w:id="1939648979"/>
      <w:r w:rsidRPr="002C7A70" w:rsidR="002C7A70">
        <w:rPr>
          <w:rFonts w:ascii="Arial" w:hAnsi="Arial" w:eastAsia="Times New Roman" w:cs="Arial"/>
          <w:color w:val="000000"/>
          <w:kern w:val="0"/>
          <w:sz w:val="20"/>
          <w:szCs w:val="20"/>
          <w14:ligatures w14:val="none"/>
        </w:rPr>
        <w:t xml:space="preserve"> each equipment order.</w:t>
      </w:r>
    </w:p>
    <w:p w:rsidRPr="002C7A70" w:rsidR="002C7A70" w:rsidP="002C7A70" w:rsidRDefault="002C7A70" w14:paraId="1C148F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Equipment delivery methods include the following:</w:t>
      </w:r>
    </w:p>
    <w:p w:rsidRPr="002C7A70" w:rsidR="002C7A70" w:rsidP="1305C24A" w:rsidRDefault="002C7A70" w14:paraId="5BCA918E" w14:textId="77777777">
      <w:pPr>
        <w:numPr>
          <w:ilvl w:val="0"/>
          <w:numId w:val="29"/>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2C7A70" w:rsidR="4110C121">
        <w:rPr>
          <w:rFonts w:ascii="Arial" w:hAnsi="Arial" w:eastAsia="Times New Roman" w:cs="Arial"/>
          <w:color w:val="000000"/>
          <w:kern w:val="0"/>
          <w:sz w:val="20"/>
          <w:szCs w:val="20"/>
          <w14:ligatures w14:val="none"/>
        </w:rPr>
        <w:t>Self-Installation</w:t>
      </w:r>
      <w:r w:rsidRPr="002C7A70" w:rsidR="002C7A70">
        <w:rPr>
          <w:rFonts w:ascii="Arial" w:hAnsi="Arial" w:eastAsia="Times New Roman" w:cs="Arial"/>
          <w:color w:val="000000"/>
          <w:kern w:val="0"/>
          <w:sz w:val="20"/>
          <w:szCs w:val="20"/>
          <w14:ligatures w14:val="none"/>
        </w:rPr>
        <w:t>: UPS delivers all CenturyLink equipment shipments. The shipping address must be a USPS- standard address.</w:t>
      </w:r>
    </w:p>
    <w:p w:rsidRPr="002C7A70" w:rsidR="002C7A70" w:rsidP="002C7A70" w:rsidRDefault="002C7A70" w14:paraId="053ED5D9" w14:textId="77777777">
      <w:pPr>
        <w:numPr>
          <w:ilvl w:val="0"/>
          <w:numId w:val="2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Tech Installation: a CenturyLink technician delivers and installs equipment.</w:t>
      </w:r>
    </w:p>
    <w:p w:rsidRPr="002C7A70" w:rsidR="002C7A70" w:rsidP="002C7A70" w:rsidRDefault="002C7A70" w14:paraId="569E9077"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Equipment shipments and deliveries</w:t>
      </w:r>
    </w:p>
    <w:p w:rsidRPr="002C7A70" w:rsidR="002C7A70" w:rsidP="002C7A70" w:rsidRDefault="002C7A70" w14:paraId="1C190CA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UPS delivery schedule:</w:t>
      </w:r>
    </w:p>
    <w:p w:rsidRPr="002C7A70" w:rsidR="002C7A70" w:rsidP="002C7A70" w:rsidRDefault="002C7A70" w14:paraId="08066FCF"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New broadband order deliveries occur on the order due date.</w:t>
      </w:r>
    </w:p>
    <w:p w:rsidRPr="002C7A70" w:rsidR="002C7A70" w:rsidP="1305C24A" w:rsidRDefault="002C7A70" w14:paraId="79FBFA37" w14:textId="77777777">
      <w:pPr>
        <w:numPr>
          <w:ilvl w:val="0"/>
          <w:numId w:val="30"/>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Men6eC9w" w:id="2103991236"/>
      <w:r w:rsidRPr="002C7A70" w:rsidR="002C7A70">
        <w:rPr>
          <w:rFonts w:ascii="Arial" w:hAnsi="Arial" w:eastAsia="Times New Roman" w:cs="Arial"/>
          <w:color w:val="000000"/>
          <w:kern w:val="0"/>
          <w:sz w:val="20"/>
          <w:szCs w:val="20"/>
          <w14:ligatures w14:val="none"/>
        </w:rPr>
        <w:t>Change</w:t>
      </w:r>
      <w:bookmarkEnd w:id="2103991236"/>
      <w:r w:rsidRPr="002C7A70" w:rsidR="002C7A70">
        <w:rPr>
          <w:rFonts w:ascii="Arial" w:hAnsi="Arial" w:eastAsia="Times New Roman" w:cs="Arial"/>
          <w:color w:val="000000"/>
          <w:kern w:val="0"/>
          <w:sz w:val="20"/>
          <w:szCs w:val="20"/>
          <w14:ligatures w14:val="none"/>
        </w:rPr>
        <w:t xml:space="preserve"> of technology order deliveries occur one business day before the due date.</w:t>
      </w:r>
    </w:p>
    <w:p w:rsidRPr="002C7A70" w:rsidR="002C7A70" w:rsidP="002C7A70" w:rsidRDefault="002C7A70" w14:paraId="52BAFBA7" w14:textId="77777777">
      <w:pPr>
        <w:numPr>
          <w:ilvl w:val="0"/>
          <w:numId w:val="3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Equipment-only order deliveries occur on the due date.</w:t>
      </w:r>
    </w:p>
    <w:p w:rsidRPr="002C7A70" w:rsidR="002C7A70" w:rsidP="002C7A70" w:rsidRDefault="002C7A70" w14:paraId="6A551041"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Equipment will not be delivered on UPS holidays See UPS operations schedule at: </w:t>
      </w:r>
      <w:hyperlink w:tgtFrame="_blank" w:history="1" r:id="rId64">
        <w:r w:rsidRPr="002C7A70">
          <w:rPr>
            <w:rFonts w:ascii="Arial" w:hAnsi="Arial" w:eastAsia="Times New Roman" w:cs="Arial"/>
            <w:color w:val="006BBD"/>
            <w:kern w:val="0"/>
            <w:sz w:val="20"/>
            <w:szCs w:val="20"/>
            <w:u w:val="single"/>
            <w14:ligatures w14:val="none"/>
          </w:rPr>
          <w:t>UPS Holidays Schedule</w:t>
        </w:r>
      </w:hyperlink>
    </w:p>
    <w:p w:rsidRPr="002C7A70" w:rsidR="002C7A70" w:rsidP="002C7A70" w:rsidRDefault="002C7A70" w14:paraId="5C5D7E9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UPS rules require the customer to be present to accept packages delivered to the following:</w:t>
      </w:r>
    </w:p>
    <w:p w:rsidRPr="002C7A70" w:rsidR="002C7A70" w:rsidP="002C7A70" w:rsidRDefault="002C7A70" w14:paraId="09CED6DB"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Any multi-dwelling housing unit, such as an apartment or condominium.</w:t>
      </w:r>
    </w:p>
    <w:p w:rsidRPr="002C7A70" w:rsidR="002C7A70" w:rsidP="002C7A70" w:rsidRDefault="002C7A70" w14:paraId="5F153B2A"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Any business.</w:t>
      </w:r>
    </w:p>
    <w:p w:rsidRPr="002C7A70" w:rsidR="002C7A70" w:rsidP="002C7A70" w:rsidRDefault="002C7A70" w14:paraId="4C8BAF85" w14:textId="77777777">
      <w:pPr>
        <w:numPr>
          <w:ilvl w:val="0"/>
          <w:numId w:val="3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Any location where the UPS driver feels the package would be at risk if left unattended.</w:t>
      </w:r>
    </w:p>
    <w:p w:rsidRPr="002C7A70" w:rsidR="002C7A70" w:rsidP="1305C24A" w:rsidRDefault="002C7A70" w14:paraId="25D9656C" w14:textId="34CB1F30">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UPS will </w:t>
      </w:r>
      <w:r w:rsidRPr="002C7A70" w:rsidR="002C7A70">
        <w:rPr>
          <w:rFonts w:ascii="Arial" w:hAnsi="Arial" w:eastAsia="Times New Roman" w:cs="Arial"/>
          <w:color w:val="000000"/>
          <w:kern w:val="0"/>
          <w:sz w:val="20"/>
          <w:szCs w:val="20"/>
          <w14:ligatures w14:val="none"/>
        </w:rPr>
        <w:t xml:space="preserve">attempt</w:t>
      </w:r>
      <w:r w:rsidRPr="002C7A70" w:rsidR="002C7A70">
        <w:rPr>
          <w:rFonts w:ascii="Arial" w:hAnsi="Arial" w:eastAsia="Times New Roman" w:cs="Arial"/>
          <w:color w:val="000000"/>
          <w:kern w:val="0"/>
          <w:sz w:val="20"/>
          <w:szCs w:val="20"/>
          <w14:ligatures w14:val="none"/>
        </w:rPr>
        <w:t xml:space="preserve"> delivery three times and, if unsuccessful, will return the package to the </w:t>
      </w:r>
      <w:r w:rsidRPr="002C7A70" w:rsidR="4928E3E5">
        <w:rPr>
          <w:rFonts w:ascii="Arial" w:hAnsi="Arial" w:eastAsia="Times New Roman" w:cs="Arial"/>
          <w:color w:val="000000"/>
          <w:kern w:val="0"/>
          <w:sz w:val="20"/>
          <w:szCs w:val="20"/>
          <w14:ligatures w14:val="none"/>
        </w:rPr>
        <w:t>third-party</w:t>
      </w:r>
      <w:r w:rsidRPr="002C7A70" w:rsidR="002C7A70">
        <w:rPr>
          <w:rFonts w:ascii="Arial" w:hAnsi="Arial" w:eastAsia="Times New Roman" w:cs="Arial"/>
          <w:color w:val="000000"/>
          <w:kern w:val="0"/>
          <w:sz w:val="20"/>
          <w:szCs w:val="20"/>
          <w14:ligatures w14:val="none"/>
        </w:rPr>
        <w:t xml:space="preserve"> vendor. During each delivery attempt, the driver will leave a notice that includes a reference number. </w:t>
      </w:r>
      <w:bookmarkStart w:name="_Int_7Cq8uY3K" w:id="532663798"/>
      <w:r w:rsidRPr="002C7A70" w:rsidR="002C7A70">
        <w:rPr>
          <w:rFonts w:ascii="Arial" w:hAnsi="Arial" w:eastAsia="Times New Roman" w:cs="Arial"/>
          <w:color w:val="000000"/>
          <w:kern w:val="0"/>
          <w:sz w:val="20"/>
          <w:szCs w:val="20"/>
          <w14:ligatures w14:val="none"/>
        </w:rPr>
        <w:t xml:space="preserve">With that number, the customer can call UPS and </w:t>
      </w:r>
      <w:r w:rsidRPr="002C7A70" w:rsidR="002C7A70">
        <w:rPr>
          <w:rFonts w:ascii="Arial" w:hAnsi="Arial" w:eastAsia="Times New Roman" w:cs="Arial"/>
          <w:color w:val="000000"/>
          <w:kern w:val="0"/>
          <w:sz w:val="20"/>
          <w:szCs w:val="20"/>
          <w14:ligatures w14:val="none"/>
        </w:rPr>
        <w:t>make arrangements</w:t>
      </w:r>
      <w:r w:rsidRPr="002C7A70" w:rsidR="002C7A70">
        <w:rPr>
          <w:rFonts w:ascii="Arial" w:hAnsi="Arial" w:eastAsia="Times New Roman" w:cs="Arial"/>
          <w:color w:val="000000"/>
          <w:kern w:val="0"/>
          <w:sz w:val="20"/>
          <w:szCs w:val="20"/>
          <w14:ligatures w14:val="none"/>
        </w:rPr>
        <w:t xml:space="preserve"> for delivery or pickup.</w:t>
      </w:r>
      <w:bookmarkEnd w:id="532663798"/>
      <w:r w:rsidRPr="002C7A70" w:rsidR="002C7A70">
        <w:rPr>
          <w:rFonts w:ascii="Arial" w:hAnsi="Arial" w:eastAsia="Times New Roman" w:cs="Arial"/>
          <w:color w:val="000000"/>
          <w:kern w:val="0"/>
          <w:sz w:val="20"/>
          <w:szCs w:val="20"/>
          <w14:ligatures w14:val="none"/>
        </w:rPr>
        <w:t xml:space="preserve"> Customers cannot </w:t>
      </w:r>
      <w:r w:rsidRPr="002C7A70" w:rsidR="002C7A70">
        <w:rPr>
          <w:rFonts w:ascii="Arial" w:hAnsi="Arial" w:eastAsia="Times New Roman" w:cs="Arial"/>
          <w:color w:val="000000"/>
          <w:kern w:val="0"/>
          <w:sz w:val="20"/>
          <w:szCs w:val="20"/>
          <w14:ligatures w14:val="none"/>
        </w:rPr>
        <w:t xml:space="preserve">establish</w:t>
      </w:r>
      <w:r w:rsidRPr="002C7A70" w:rsidR="002C7A70">
        <w:rPr>
          <w:rFonts w:ascii="Arial" w:hAnsi="Arial" w:eastAsia="Times New Roman" w:cs="Arial"/>
          <w:color w:val="000000"/>
          <w:kern w:val="0"/>
          <w:sz w:val="20"/>
          <w:szCs w:val="20"/>
          <w14:ligatures w14:val="none"/>
        </w:rPr>
        <w:t xml:space="preserve"> delivery arrangements without the UPS reference number left by the driver.</w:t>
      </w:r>
    </w:p>
    <w:p w:rsidRPr="002C7A70" w:rsidR="002C7A70" w:rsidP="002C7A70" w:rsidRDefault="002C7A70" w14:paraId="2014AD7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In the event of questions regarding modem/credentials delivery, the CLEC may contact the CSIE.</w:t>
      </w:r>
    </w:p>
    <w:p w:rsidRPr="002C7A70" w:rsidR="002C7A70" w:rsidP="002C7A70" w:rsidRDefault="002C7A70" w14:paraId="5450524D"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Static IP</w:t>
      </w:r>
    </w:p>
    <w:p w:rsidRPr="002C7A70" w:rsidR="002C7A70" w:rsidP="1305C24A" w:rsidRDefault="002C7A70" w14:paraId="28722F2A"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A17h0pZ4" w:id="1530411321"/>
      <w:r w:rsidRPr="002C7A70" w:rsidR="002C7A70">
        <w:rPr>
          <w:rFonts w:ascii="Arial" w:hAnsi="Arial" w:eastAsia="Times New Roman" w:cs="Arial"/>
          <w:color w:val="000000"/>
          <w:kern w:val="0"/>
          <w:sz w:val="20"/>
          <w:szCs w:val="20"/>
          <w14:ligatures w14:val="none"/>
        </w:rPr>
        <w:t>New</w:t>
      </w:r>
      <w:bookmarkEnd w:id="1530411321"/>
      <w:r w:rsidRPr="002C7A70" w:rsidR="002C7A70">
        <w:rPr>
          <w:rFonts w:ascii="Arial" w:hAnsi="Arial" w:eastAsia="Times New Roman" w:cs="Arial"/>
          <w:color w:val="000000"/>
          <w:kern w:val="0"/>
          <w:sz w:val="20"/>
          <w:szCs w:val="20"/>
          <w14:ligatures w14:val="none"/>
        </w:rPr>
        <w:t xml:space="preserve"> CenturyLink Broadband service </w:t>
      </w:r>
      <w:bookmarkStart w:name="_Int_hQ1GSgXr" w:id="762851472"/>
      <w:r w:rsidRPr="002C7A70" w:rsidR="002C7A70">
        <w:rPr>
          <w:rFonts w:ascii="Arial" w:hAnsi="Arial" w:eastAsia="Times New Roman" w:cs="Arial"/>
          <w:color w:val="000000"/>
          <w:kern w:val="0"/>
          <w:sz w:val="20"/>
          <w:szCs w:val="20"/>
          <w14:ligatures w14:val="none"/>
        </w:rPr>
        <w:t xml:space="preserve">is</w:t>
      </w:r>
      <w:bookmarkEnd w:id="762851472"/>
      <w:r w:rsidRPr="002C7A70" w:rsidR="002C7A70">
        <w:rPr>
          <w:rFonts w:ascii="Arial" w:hAnsi="Arial" w:eastAsia="Times New Roman" w:cs="Arial"/>
          <w:color w:val="000000"/>
          <w:kern w:val="0"/>
          <w:sz w:val="20"/>
          <w:szCs w:val="20"/>
          <w14:ligatures w14:val="none"/>
        </w:rPr>
        <w:t xml:space="preserve"> initially set up with dynamic IPs. If the CLEC wants to order Static IPs, here are the steps:</w:t>
      </w:r>
    </w:p>
    <w:p w:rsidRPr="002C7A70" w:rsidR="002C7A70" w:rsidP="002C7A70" w:rsidRDefault="002C7A70" w14:paraId="3F8813E8"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Note: Static IP addresses are provisioned differently depending on the underlying network configuration. Please see the review the information found in this link to explain the provisioning process, </w:t>
      </w:r>
      <w:hyperlink w:history="1" r:id="rId65">
        <w:r w:rsidRPr="002C7A70">
          <w:rPr>
            <w:rFonts w:ascii="Arial" w:hAnsi="Arial" w:eastAsia="Times New Roman" w:cs="Arial"/>
            <w:color w:val="006BBD"/>
            <w:kern w:val="0"/>
            <w:sz w:val="20"/>
            <w:szCs w:val="20"/>
            <w:u w:val="single"/>
            <w14:ligatures w14:val="none"/>
          </w:rPr>
          <w:t>http://www.centurylink.com/wholesale/downloads/createstaticip.doc</w:t>
        </w:r>
      </w:hyperlink>
      <w:r w:rsidRPr="002C7A70">
        <w:rPr>
          <w:rFonts w:ascii="Arial" w:hAnsi="Arial" w:eastAsia="Times New Roman" w:cs="Arial"/>
          <w:color w:val="000000"/>
          <w:kern w:val="0"/>
          <w:sz w:val="20"/>
          <w:szCs w:val="20"/>
          <w14:ligatures w14:val="none"/>
        </w:rPr>
        <w:t>. Note: New Static IPs are NOT ordered in EASE-LSR.</w:t>
      </w:r>
    </w:p>
    <w:p w:rsidRPr="002C7A70" w:rsidR="002C7A70" w:rsidP="002C7A70" w:rsidRDefault="002C7A70" w14:paraId="6270873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If Static IP USOCs exist on an account and you would like to retain the Static IPs on a conversion, then you would request to convert those USOCs on their LSR. Here is a list of USOCs: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477"/>
        <w:gridCol w:w="806"/>
        <w:gridCol w:w="728"/>
        <w:gridCol w:w="728"/>
        <w:gridCol w:w="728"/>
        <w:gridCol w:w="728"/>
      </w:tblGrid>
      <w:tr w:rsidRPr="002C7A70" w:rsidR="002C7A70" w:rsidTr="002C7A70" w14:paraId="627693C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12004451"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USOC</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F498A2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S1P1X*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345D2E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S1P5X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8B8045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S1P6X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68B481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S1P7X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8593C9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S1P8X</w:t>
            </w:r>
          </w:p>
        </w:tc>
      </w:tr>
      <w:tr w:rsidRPr="002C7A70" w:rsidR="002C7A70" w:rsidTr="002C7A70" w14:paraId="0F04F8E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7A10C742"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Assignable IP addresses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0B91A1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82C0DE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D1D128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F5CC22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29</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491F8D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61</w:t>
            </w:r>
          </w:p>
        </w:tc>
      </w:tr>
    </w:tbl>
    <w:p w:rsidRPr="002C7A70" w:rsidR="002C7A70" w:rsidP="002C7A70" w:rsidRDefault="002C7A70" w14:paraId="4CCD5563"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See </w:t>
      </w:r>
      <w:hyperlink w:history="1" r:id="rId66">
        <w:r w:rsidRPr="002C7A70">
          <w:rPr>
            <w:rFonts w:ascii="Arial" w:hAnsi="Arial" w:eastAsia="Times New Roman" w:cs="Arial"/>
            <w:color w:val="006BBD"/>
            <w:kern w:val="0"/>
            <w:sz w:val="20"/>
            <w:szCs w:val="20"/>
            <w:u w:val="single"/>
            <w14:ligatures w14:val="none"/>
          </w:rPr>
          <w:t>CenturyLink Modems</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7C519BE4" w14:textId="77777777">
      <w:pPr>
        <w:spacing w:after="0" w:line="240" w:lineRule="auto"/>
        <w:rPr>
          <w:rFonts w:ascii="Times New Roman" w:hAnsi="Times New Roman" w:eastAsia="Times New Roman" w:cs="Times New Roman"/>
          <w:kern w:val="0"/>
          <w:sz w:val="24"/>
          <w:szCs w:val="24"/>
          <w14:ligatures w14:val="none"/>
        </w:rPr>
      </w:pPr>
      <w:r w:rsidRPr="002C7A70">
        <w:rPr>
          <w:rFonts w:ascii="Arial" w:hAnsi="Arial" w:eastAsia="Times New Roman" w:cs="Arial"/>
          <w:color w:val="000000"/>
          <w:kern w:val="0"/>
          <w:sz w:val="20"/>
          <w:szCs w:val="20"/>
          <w:shd w:val="clear" w:color="auto" w:fill="FFFFFF"/>
          <w14:ligatures w14:val="none"/>
        </w:rPr>
        <w:t>For pricing refer to the </w:t>
      </w:r>
      <w:hyperlink w:history="1" r:id="rId67">
        <w:r w:rsidRPr="002C7A70">
          <w:rPr>
            <w:rFonts w:ascii="Arial" w:hAnsi="Arial" w:eastAsia="Times New Roman" w:cs="Arial"/>
            <w:color w:val="006BBD"/>
            <w:kern w:val="0"/>
            <w:sz w:val="20"/>
            <w:szCs w:val="20"/>
            <w:u w:val="single"/>
            <w:shd w:val="clear" w:color="auto" w:fill="FFFFFF"/>
            <w14:ligatures w14:val="none"/>
          </w:rPr>
          <w:t>High Speed Internet Rate Card</w:t>
        </w:r>
      </w:hyperlink>
      <w:r w:rsidRPr="002C7A70">
        <w:rPr>
          <w:rFonts w:ascii="Arial" w:hAnsi="Arial" w:eastAsia="Times New Roman" w:cs="Arial"/>
          <w:color w:val="000000"/>
          <w:kern w:val="0"/>
          <w:sz w:val="20"/>
          <w:szCs w:val="20"/>
          <w:shd w:val="clear" w:color="auto" w:fill="FFFFFF"/>
          <w14:ligatures w14:val="none"/>
        </w:rPr>
        <w:t>.</w:t>
      </w:r>
    </w:p>
    <w:p w:rsidRPr="002C7A70" w:rsidR="002C7A70" w:rsidP="002C7A70" w:rsidRDefault="002C7A70" w14:paraId="61D66D5E"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Deny/Restore</w:t>
      </w:r>
    </w:p>
    <w:p w:rsidRPr="002C7A70" w:rsidR="002C7A70" w:rsidP="1305C24A" w:rsidRDefault="002C7A70" w14:paraId="7A2E8C9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When Temporary Disconnection for Non-Payment is </w:t>
      </w:r>
      <w:r w:rsidRPr="002C7A70" w:rsidR="002C7A70">
        <w:rPr>
          <w:rFonts w:ascii="Arial" w:hAnsi="Arial" w:eastAsia="Times New Roman" w:cs="Arial"/>
          <w:color w:val="000000"/>
          <w:kern w:val="0"/>
          <w:sz w:val="20"/>
          <w:szCs w:val="20"/>
          <w14:ligatures w14:val="none"/>
        </w:rPr>
        <w:t xml:space="preserve">requested</w:t>
      </w:r>
      <w:r w:rsidRPr="002C7A70" w:rsidR="002C7A70">
        <w:rPr>
          <w:rFonts w:ascii="Arial" w:hAnsi="Arial" w:eastAsia="Times New Roman" w:cs="Arial"/>
          <w:color w:val="000000"/>
          <w:kern w:val="0"/>
          <w:sz w:val="20"/>
          <w:szCs w:val="20"/>
          <w14:ligatures w14:val="none"/>
        </w:rPr>
        <w:t xml:space="preserve">, your end-user's CenturyLink broadband service will be interrupted and will not allow any Internet activity. There is no specific NRC to deny broadband service, however other service charges may apply </w:t>
      </w:r>
      <w:bookmarkStart w:name="_Int_TXxKKIZG" w:id="1612288435"/>
      <w:r w:rsidRPr="002C7A70" w:rsidR="002C7A70">
        <w:rPr>
          <w:rFonts w:ascii="Arial" w:hAnsi="Arial" w:eastAsia="Times New Roman" w:cs="Arial"/>
          <w:color w:val="000000"/>
          <w:kern w:val="0"/>
          <w:sz w:val="20"/>
          <w:szCs w:val="20"/>
          <w14:ligatures w14:val="none"/>
        </w:rPr>
        <w:t>dependent</w:t>
      </w:r>
      <w:bookmarkEnd w:id="1612288435"/>
      <w:r w:rsidRPr="002C7A70" w:rsidR="002C7A70">
        <w:rPr>
          <w:rFonts w:ascii="Arial" w:hAnsi="Arial" w:eastAsia="Times New Roman" w:cs="Arial"/>
          <w:color w:val="000000"/>
          <w:kern w:val="0"/>
          <w:sz w:val="20"/>
          <w:szCs w:val="20"/>
          <w14:ligatures w14:val="none"/>
        </w:rPr>
        <w:t xml:space="preserve"> upon the underlying voice service. An NRC will be applied when service is restored. MRCs will remain unchanged and payable to CenturyLink during denial of service. See the </w:t>
      </w:r>
      <w:hyperlink w:history="1" r:id="R77a9eab10bd94570">
        <w:r w:rsidRPr="002C7A70" w:rsidR="002C7A70">
          <w:rPr>
            <w:rFonts w:ascii="Arial" w:hAnsi="Arial" w:eastAsia="Times New Roman" w:cs="Arial"/>
            <w:color w:val="006BBD"/>
            <w:kern w:val="0"/>
            <w:sz w:val="20"/>
            <w:szCs w:val="20"/>
            <w:u w:val="single"/>
            <w14:ligatures w14:val="none"/>
          </w:rPr>
          <w:t>CenturyLink High Speed Internet Rate Card</w:t>
        </w:r>
      </w:hyperlink>
      <w:r w:rsidRPr="002C7A70" w:rsidR="002C7A70">
        <w:rPr>
          <w:rFonts w:ascii="Arial" w:hAnsi="Arial" w:eastAsia="Times New Roman" w:cs="Arial"/>
          <w:color w:val="000000"/>
          <w:kern w:val="0"/>
          <w:sz w:val="20"/>
          <w:szCs w:val="20"/>
          <w14:ligatures w14:val="none"/>
        </w:rPr>
        <w:t xml:space="preserve"> for the NRC. </w:t>
      </w:r>
      <w:r w:rsidRPr="002C7A70" w:rsidR="002C7A70">
        <w:rPr>
          <w:rFonts w:ascii="Arial" w:hAnsi="Arial" w:eastAsia="Times New Roman" w:cs="Arial"/>
          <w:color w:val="000000"/>
          <w:kern w:val="0"/>
          <w:sz w:val="20"/>
          <w:szCs w:val="20"/>
          <w14:ligatures w14:val="none"/>
        </w:rPr>
        <w:t>Additional</w:t>
      </w:r>
      <w:r w:rsidRPr="002C7A70" w:rsidR="002C7A70">
        <w:rPr>
          <w:rFonts w:ascii="Arial" w:hAnsi="Arial" w:eastAsia="Times New Roman" w:cs="Arial"/>
          <w:color w:val="000000"/>
          <w:kern w:val="0"/>
          <w:sz w:val="20"/>
          <w:szCs w:val="20"/>
          <w14:ligatures w14:val="none"/>
        </w:rPr>
        <w:t xml:space="preserve"> information on Temporary Disconnection for Non-Payment is available in </w:t>
      </w:r>
      <w:hyperlink w:history="1" r:id="Rc3d9036329f045c9">
        <w:r w:rsidRPr="002C7A70" w:rsidR="002C7A70">
          <w:rPr>
            <w:rFonts w:ascii="Arial" w:hAnsi="Arial" w:eastAsia="Times New Roman" w:cs="Arial"/>
            <w:color w:val="006BBD"/>
            <w:kern w:val="0"/>
            <w:sz w:val="20"/>
            <w:szCs w:val="20"/>
            <w:u w:val="single"/>
            <w14:ligatures w14:val="none"/>
          </w:rPr>
          <w:t>Temporary Disconnection for Non-Payment/Restore PCAT</w:t>
        </w:r>
      </w:hyperlink>
      <w:r w:rsidRPr="002C7A70" w:rsidR="002C7A70">
        <w:rPr>
          <w:rFonts w:ascii="Arial" w:hAnsi="Arial" w:eastAsia="Times New Roman" w:cs="Arial"/>
          <w:color w:val="000000"/>
          <w:kern w:val="0"/>
          <w:sz w:val="20"/>
          <w:szCs w:val="20"/>
          <w14:ligatures w14:val="none"/>
        </w:rPr>
        <w:t>.</w:t>
      </w:r>
    </w:p>
    <w:p w:rsidRPr="002C7A70" w:rsidR="002C7A70" w:rsidP="1305C24A" w:rsidRDefault="002C7A70" w14:paraId="66D41D5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To simultaneously deny both voice service and broadband service, </w:t>
      </w:r>
      <w:r w:rsidRPr="002C7A70" w:rsidR="002C7A70">
        <w:rPr>
          <w:rFonts w:ascii="Arial" w:hAnsi="Arial" w:eastAsia="Times New Roman" w:cs="Arial"/>
          <w:color w:val="000000"/>
          <w:kern w:val="0"/>
          <w:sz w:val="20"/>
          <w:szCs w:val="20"/>
          <w14:ligatures w14:val="none"/>
        </w:rPr>
        <w:t>submit</w:t>
      </w:r>
      <w:r w:rsidRPr="002C7A70" w:rsidR="002C7A70">
        <w:rPr>
          <w:rFonts w:ascii="Arial" w:hAnsi="Arial" w:eastAsia="Times New Roman" w:cs="Arial"/>
          <w:color w:val="000000"/>
          <w:kern w:val="0"/>
          <w:sz w:val="20"/>
          <w:szCs w:val="20"/>
          <w14:ligatures w14:val="none"/>
        </w:rPr>
        <w:t xml:space="preserve"> to CenturyLink an LSR for temporary disconnection of the voice service. With this order, both voice and broadband service will be denied. To restore both voice and broadband service, </w:t>
      </w:r>
      <w:r w:rsidRPr="002C7A70" w:rsidR="002C7A70">
        <w:rPr>
          <w:rFonts w:ascii="Arial" w:hAnsi="Arial" w:eastAsia="Times New Roman" w:cs="Arial"/>
          <w:color w:val="000000"/>
          <w:kern w:val="0"/>
          <w:sz w:val="20"/>
          <w:szCs w:val="20"/>
          <w14:ligatures w14:val="none"/>
        </w:rPr>
        <w:t>submit</w:t>
      </w:r>
      <w:r w:rsidRPr="002C7A70" w:rsidR="002C7A70">
        <w:rPr>
          <w:rFonts w:ascii="Arial" w:hAnsi="Arial" w:eastAsia="Times New Roman" w:cs="Arial"/>
          <w:color w:val="000000"/>
          <w:kern w:val="0"/>
          <w:sz w:val="20"/>
          <w:szCs w:val="20"/>
          <w14:ligatures w14:val="none"/>
        </w:rPr>
        <w:t xml:space="preserve"> </w:t>
      </w:r>
      <w:bookmarkStart w:name="_Int_K4sNUfww" w:id="1606806193"/>
      <w:r w:rsidRPr="002C7A70" w:rsidR="002C7A70">
        <w:rPr>
          <w:rFonts w:ascii="Arial" w:hAnsi="Arial" w:eastAsia="Times New Roman" w:cs="Arial"/>
          <w:color w:val="000000"/>
          <w:kern w:val="0"/>
          <w:sz w:val="20"/>
          <w:szCs w:val="20"/>
          <w14:ligatures w14:val="none"/>
        </w:rPr>
        <w:t>a LSR</w:t>
      </w:r>
      <w:bookmarkEnd w:id="1606806193"/>
      <w:r w:rsidRPr="002C7A70" w:rsidR="002C7A70">
        <w:rPr>
          <w:rFonts w:ascii="Arial" w:hAnsi="Arial" w:eastAsia="Times New Roman" w:cs="Arial"/>
          <w:color w:val="000000"/>
          <w:kern w:val="0"/>
          <w:sz w:val="20"/>
          <w:szCs w:val="20"/>
          <w14:ligatures w14:val="none"/>
        </w:rPr>
        <w:t xml:space="preserve"> for restoral of the voice service as detailed </w:t>
      </w:r>
      <w:hyperlink w:history="1" r:id="R39964cd93cc54f43">
        <w:r w:rsidRPr="002C7A70" w:rsidR="002C7A70">
          <w:rPr>
            <w:rFonts w:ascii="Arial" w:hAnsi="Arial" w:eastAsia="Times New Roman" w:cs="Arial"/>
            <w:color w:val="006BBD"/>
            <w:kern w:val="0"/>
            <w:sz w:val="20"/>
            <w:szCs w:val="20"/>
            <w:u w:val="single"/>
            <w14:ligatures w14:val="none"/>
          </w:rPr>
          <w:t>Temporary Disconnection for Non-Payment/Restore PCAT</w:t>
        </w:r>
      </w:hyperlink>
      <w:r w:rsidRPr="002C7A70" w:rsidR="002C7A70">
        <w:rPr>
          <w:rFonts w:ascii="Arial" w:hAnsi="Arial" w:eastAsia="Times New Roman" w:cs="Arial"/>
          <w:color w:val="000000"/>
          <w:kern w:val="0"/>
          <w:sz w:val="20"/>
          <w:szCs w:val="20"/>
          <w14:ligatures w14:val="none"/>
        </w:rPr>
        <w:t>.</w:t>
      </w:r>
    </w:p>
    <w:p w:rsidRPr="002C7A70" w:rsidR="002C7A70" w:rsidP="1305C24A" w:rsidRDefault="002C7A70" w14:paraId="7277BF6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Requests denying or restoring broadband service </w:t>
      </w:r>
      <w:bookmarkStart w:name="_Int_8KEWB8ND" w:id="1676913407"/>
      <w:r w:rsidRPr="002C7A70" w:rsidR="002C7A70">
        <w:rPr>
          <w:rFonts w:ascii="Arial" w:hAnsi="Arial" w:eastAsia="Times New Roman" w:cs="Arial"/>
          <w:color w:val="000000"/>
          <w:kern w:val="0"/>
          <w:sz w:val="20"/>
          <w:szCs w:val="20"/>
          <w14:ligatures w14:val="none"/>
        </w:rPr>
        <w:t>can not</w:t>
      </w:r>
      <w:bookmarkEnd w:id="1676913407"/>
      <w:r w:rsidRPr="002C7A70" w:rsidR="002C7A70">
        <w:rPr>
          <w:rFonts w:ascii="Arial" w:hAnsi="Arial" w:eastAsia="Times New Roman" w:cs="Arial"/>
          <w:color w:val="000000"/>
          <w:kern w:val="0"/>
          <w:sz w:val="20"/>
          <w:szCs w:val="20"/>
          <w14:ligatures w14:val="none"/>
        </w:rPr>
        <w:t xml:space="preserve"> be combined with any other types of order activity. To request temporary disconnection or restoral of the broadband service only, </w:t>
      </w:r>
      <w:r w:rsidRPr="002C7A70" w:rsidR="002C7A70">
        <w:rPr>
          <w:rFonts w:ascii="Arial" w:hAnsi="Arial" w:eastAsia="Times New Roman" w:cs="Arial"/>
          <w:color w:val="000000"/>
          <w:kern w:val="0"/>
          <w:sz w:val="20"/>
          <w:szCs w:val="20"/>
          <w14:ligatures w14:val="none"/>
        </w:rPr>
        <w:t xml:space="preserve">submit</w:t>
      </w:r>
      <w:r w:rsidRPr="002C7A70" w:rsidR="002C7A70">
        <w:rPr>
          <w:rFonts w:ascii="Arial" w:hAnsi="Arial" w:eastAsia="Times New Roman" w:cs="Arial"/>
          <w:color w:val="000000"/>
          <w:kern w:val="0"/>
          <w:sz w:val="20"/>
          <w:szCs w:val="20"/>
          <w14:ligatures w14:val="none"/>
        </w:rPr>
        <w:t xml:space="preserve"> to CenturyLink an LSR indicating the following:</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054"/>
        <w:gridCol w:w="2584"/>
      </w:tblGrid>
      <w:tr w:rsidRPr="002C7A70" w:rsidR="002C7A70" w:rsidTr="002C7A70" w14:paraId="19CB7EF6"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76F75A03"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0A4525E5"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ENTRY</w:t>
            </w:r>
          </w:p>
        </w:tc>
      </w:tr>
      <w:tr w:rsidRPr="002C7A70" w:rsidR="002C7A70" w:rsidTr="002C7A70" w14:paraId="63FBF91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ED262C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ACT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823799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w:t>
            </w:r>
          </w:p>
        </w:tc>
      </w:tr>
      <w:tr w:rsidRPr="002C7A70" w:rsidR="002C7A70" w:rsidTr="002C7A70" w14:paraId="0430891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48F7E0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LNA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FE3E0B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w:t>
            </w:r>
          </w:p>
        </w:tc>
      </w:tr>
      <w:tr w:rsidRPr="002C7A70" w:rsidR="002C7A70" w:rsidTr="002C7A70" w14:paraId="54645C1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55085BE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CBA5BE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 for Deny or D for Restoral</w:t>
            </w:r>
          </w:p>
        </w:tc>
      </w:tr>
      <w:tr w:rsidRPr="002C7A70" w:rsidR="002C7A70" w:rsidTr="002C7A70" w14:paraId="5AB32A04"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92EFBB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A7C396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SCG4X</w:t>
            </w:r>
          </w:p>
        </w:tc>
      </w:tr>
    </w:tbl>
    <w:p w:rsidRPr="002C7A70" w:rsidR="002C7A70" w:rsidP="002C7A70" w:rsidRDefault="002C7A70" w14:paraId="265FB02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Once CenturyLink has received an LSR and has issued the order to deny broadband service, downstream systems will process the order on the order submission date. You may not simply submit a SUP to cancel or change the denial order. SUPs are not recognized and will not be processed by downstream systems and the broadband service will continue to be denied. To cancel or change a pending order for service denial with a future due date (this process does not apply for cancellation of orders due on same day), you must: 1) Cancel the LSR; 2) Contact the CSIE to request broadband service restoral; and 3) Submit a new LSR, if necessary.</w:t>
      </w:r>
    </w:p>
    <w:p w:rsidRPr="002C7A70" w:rsidR="002C7A70" w:rsidP="1305C24A" w:rsidRDefault="002C7A70" w14:paraId="3FF478D7" w14:textId="228A7193">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Once a broadband only Deny request has been </w:t>
      </w:r>
      <w:r w:rsidRPr="002C7A70" w:rsidR="002C7A70">
        <w:rPr>
          <w:rFonts w:ascii="Arial" w:hAnsi="Arial" w:eastAsia="Times New Roman" w:cs="Arial"/>
          <w:color w:val="000000"/>
          <w:kern w:val="0"/>
          <w:sz w:val="20"/>
          <w:szCs w:val="20"/>
          <w14:ligatures w14:val="none"/>
        </w:rPr>
        <w:t xml:space="preserve">submitted</w:t>
      </w:r>
      <w:r w:rsidRPr="002C7A70" w:rsidR="002C7A70">
        <w:rPr>
          <w:rFonts w:ascii="Arial" w:hAnsi="Arial" w:eastAsia="Times New Roman" w:cs="Arial"/>
          <w:color w:val="000000"/>
          <w:kern w:val="0"/>
          <w:sz w:val="20"/>
          <w:szCs w:val="20"/>
          <w14:ligatures w14:val="none"/>
        </w:rPr>
        <w:t xml:space="preserve"> the order must </w:t>
      </w:r>
      <w:r w:rsidRPr="002C7A70" w:rsidR="704E1B88">
        <w:rPr>
          <w:rFonts w:ascii="Arial" w:hAnsi="Arial" w:eastAsia="Times New Roman" w:cs="Arial"/>
          <w:color w:val="000000"/>
          <w:kern w:val="0"/>
          <w:sz w:val="20"/>
          <w:szCs w:val="20"/>
          <w14:ligatures w14:val="none"/>
        </w:rPr>
        <w:t>be completed</w:t>
      </w:r>
      <w:r w:rsidRPr="002C7A70" w:rsidR="002C7A70">
        <w:rPr>
          <w:rFonts w:ascii="Arial" w:hAnsi="Arial" w:eastAsia="Times New Roman" w:cs="Arial"/>
          <w:color w:val="000000"/>
          <w:kern w:val="0"/>
          <w:sz w:val="20"/>
          <w:szCs w:val="20"/>
          <w14:ligatures w14:val="none"/>
        </w:rPr>
        <w:t xml:space="preserve"> prior to submission of the request for restoral. Restoral of service may take up to 24 hours.</w:t>
      </w:r>
    </w:p>
    <w:p w:rsidRPr="002C7A70" w:rsidR="002C7A70" w:rsidP="002C7A70" w:rsidRDefault="002C7A70" w14:paraId="20CCB94F"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Seasonal Service</w:t>
      </w:r>
    </w:p>
    <w:p w:rsidRPr="002C7A70" w:rsidR="002C7A70" w:rsidP="002C7A70" w:rsidRDefault="002C7A70" w14:paraId="68EDC01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Seasonal Service, also referred to as Suspension of Service and Vacation Service, is available to residential broadband end users only. When you request Suspension of Service, your end-user's service will be interrupted and will not allow any internet access until a Restore order is issued. Facility assignments associated with the suspended service will be reserved in CenturyLink's systems, the account will remain in active status on your CenturyLink records (</w:t>
      </w:r>
      <w:proofErr w:type="gramStart"/>
      <w:r w:rsidRPr="002C7A70">
        <w:rPr>
          <w:rFonts w:ascii="Arial" w:hAnsi="Arial" w:eastAsia="Times New Roman" w:cs="Arial"/>
          <w:color w:val="000000"/>
          <w:kern w:val="0"/>
          <w:sz w:val="20"/>
          <w:szCs w:val="20"/>
          <w14:ligatures w14:val="none"/>
        </w:rPr>
        <w:t>i.e.</w:t>
      </w:r>
      <w:proofErr w:type="gramEnd"/>
      <w:r w:rsidRPr="002C7A70">
        <w:rPr>
          <w:rFonts w:ascii="Arial" w:hAnsi="Arial" w:eastAsia="Times New Roman" w:cs="Arial"/>
          <w:color w:val="000000"/>
          <w:kern w:val="0"/>
          <w:sz w:val="20"/>
          <w:szCs w:val="20"/>
          <w14:ligatures w14:val="none"/>
        </w:rPr>
        <w:t xml:space="preserve"> service and billing), and MRCs will be reduced.</w:t>
      </w:r>
    </w:p>
    <w:p w:rsidRPr="002C7A70" w:rsidR="002C7A70" w:rsidP="1305C24A" w:rsidRDefault="002C7A70" w14:paraId="03EE7179" w14:textId="0DFC7E90">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Seasonal Service is available on all residential speeds, with voice or Standalone, in all states except Idaho-North, Oregon and Washington. It has a minimum 30-day suspension period and once suspended service has been restored it cannot be placed on seasonal </w:t>
      </w:r>
      <w:bookmarkStart w:name="_Int_hRQ6Dlkh" w:id="529895715"/>
      <w:r w:rsidRPr="002C7A70" w:rsidR="002C7A70">
        <w:rPr>
          <w:rFonts w:ascii="Arial" w:hAnsi="Arial" w:eastAsia="Times New Roman" w:cs="Arial"/>
          <w:color w:val="000000"/>
          <w:kern w:val="0"/>
          <w:sz w:val="20"/>
          <w:szCs w:val="20"/>
          <w14:ligatures w14:val="none"/>
        </w:rPr>
        <w:t>suspen</w:t>
      </w:r>
      <w:r w:rsidRPr="002C7A70" w:rsidR="39C3A47D">
        <w:rPr>
          <w:rFonts w:ascii="Arial" w:hAnsi="Arial" w:eastAsia="Times New Roman" w:cs="Arial"/>
          <w:color w:val="000000"/>
          <w:kern w:val="0"/>
          <w:sz w:val="20"/>
          <w:szCs w:val="20"/>
          <w14:ligatures w14:val="none"/>
        </w:rPr>
        <w:t>sion</w:t>
      </w:r>
      <w:bookmarkEnd w:id="529895715"/>
      <w:r w:rsidRPr="002C7A70" w:rsidR="002C7A70">
        <w:rPr>
          <w:rFonts w:ascii="Arial" w:hAnsi="Arial" w:eastAsia="Times New Roman" w:cs="Arial"/>
          <w:color w:val="000000"/>
          <w:kern w:val="0"/>
          <w:sz w:val="20"/>
          <w:szCs w:val="20"/>
          <w14:ligatures w14:val="none"/>
        </w:rPr>
        <w:t xml:space="preserve"> again for a 90-day period. MRCs and NRCs are provided in the </w:t>
      </w:r>
      <w:hyperlink w:history="1" r:id="Rb2dfc10c3b104291">
        <w:r w:rsidRPr="002C7A70" w:rsidR="002C7A70">
          <w:rPr>
            <w:rFonts w:ascii="Arial" w:hAnsi="Arial" w:eastAsia="Times New Roman" w:cs="Arial"/>
            <w:color w:val="006BBD"/>
            <w:kern w:val="0"/>
            <w:sz w:val="20"/>
            <w:szCs w:val="20"/>
            <w:u w:val="single"/>
            <w14:ligatures w14:val="none"/>
          </w:rPr>
          <w:t>CenturyLink High Speed Internet Rate Card</w:t>
        </w:r>
      </w:hyperlink>
      <w:r w:rsidRPr="002C7A70" w:rsidR="002C7A70">
        <w:rPr>
          <w:rFonts w:ascii="Arial" w:hAnsi="Arial" w:eastAsia="Times New Roman" w:cs="Arial"/>
          <w:color w:val="000000"/>
          <w:kern w:val="0"/>
          <w:sz w:val="20"/>
          <w:szCs w:val="20"/>
          <w14:ligatures w14:val="none"/>
        </w:rPr>
        <w:t>.</w:t>
      </w:r>
    </w:p>
    <w:p w:rsidRPr="002C7A70" w:rsidR="002C7A70" w:rsidP="002C7A70" w:rsidRDefault="002C7A70" w14:paraId="6D83D6E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To request Seasonal Service, submit to CenturyLink an LSR indicating the following:</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326"/>
        <w:gridCol w:w="8018"/>
      </w:tblGrid>
      <w:tr w:rsidRPr="002C7A70" w:rsidR="002C7A70" w:rsidTr="002C7A70" w14:paraId="5C3C209E"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75D7E1E9"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760295DC"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ENTRY</w:t>
            </w:r>
          </w:p>
        </w:tc>
      </w:tr>
      <w:tr w:rsidRPr="002C7A70" w:rsidR="002C7A70" w:rsidTr="002C7A70" w14:paraId="0470776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9BC257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ACT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1F523F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L</w:t>
            </w:r>
          </w:p>
        </w:tc>
      </w:tr>
      <w:tr w:rsidRPr="002C7A70" w:rsidR="002C7A70" w:rsidTr="002C7A70" w14:paraId="6C3CCEB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9A122E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Manual Indicator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5C5B1A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Y</w:t>
            </w:r>
          </w:p>
        </w:tc>
      </w:tr>
      <w:tr w:rsidRPr="002C7A70" w:rsidR="002C7A70" w:rsidTr="002C7A70" w14:paraId="0CFD3E9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3D3697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Remarks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083025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High-Speed Internet/Broadband Seasonal Service (must indicate if this is for voice and High-Speed Internet/Broadband or just High-Speed Internet/Broadband)</w:t>
            </w:r>
          </w:p>
        </w:tc>
      </w:tr>
      <w:tr w:rsidRPr="002C7A70" w:rsidR="002C7A70" w:rsidTr="002C7A70" w14:paraId="07B3BE2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A56D3C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008ABC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w:t>
            </w:r>
          </w:p>
        </w:tc>
      </w:tr>
      <w:tr w:rsidRPr="002C7A70" w:rsidR="002C7A70" w:rsidTr="002C7A70" w14:paraId="781FC4D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591A59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F8B8FF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N83SS</w:t>
            </w:r>
          </w:p>
        </w:tc>
      </w:tr>
    </w:tbl>
    <w:p w:rsidRPr="002C7A70" w:rsidR="002C7A70" w:rsidP="002C7A70" w:rsidRDefault="002C7A70" w14:paraId="75CF1D1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To request Service restoral (removal of Seasonal Service), submit to CenturyLink an LSR indicating the following:</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502"/>
        <w:gridCol w:w="7842"/>
      </w:tblGrid>
      <w:tr w:rsidRPr="002C7A70" w:rsidR="002C7A70" w:rsidTr="002C7A70" w14:paraId="676D9E7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259C8D38"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FIELD</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01E2734A"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ENTRY</w:t>
            </w:r>
          </w:p>
        </w:tc>
      </w:tr>
      <w:tr w:rsidRPr="002C7A70" w:rsidR="002C7A70" w:rsidTr="002C7A70" w14:paraId="58523E4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365517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ACT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0F313F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B</w:t>
            </w:r>
          </w:p>
        </w:tc>
      </w:tr>
      <w:tr w:rsidRPr="002C7A70" w:rsidR="002C7A70" w:rsidTr="002C7A70" w14:paraId="39CAEBB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662B14A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RSTTYP</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1DC56BF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w:t>
            </w:r>
          </w:p>
        </w:tc>
      </w:tr>
      <w:tr w:rsidRPr="002C7A70" w:rsidR="002C7A70" w:rsidTr="002C7A70" w14:paraId="7F02D557"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38C2C72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Manual Indicator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35E983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Y</w:t>
            </w:r>
          </w:p>
        </w:tc>
      </w:tr>
      <w:tr w:rsidRPr="002C7A70" w:rsidR="002C7A70" w:rsidTr="002C7A70" w14:paraId="36E1240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ABF568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Remarks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9665BE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Restore High-Speed Internet/Broadband from Seasonal Service (this will restore voice service as well)</w:t>
            </w:r>
          </w:p>
        </w:tc>
      </w:tr>
      <w:tr w:rsidRPr="002C7A70" w:rsidR="002C7A70" w:rsidTr="002C7A70" w14:paraId="0673070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763022B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FA</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2FAFCDB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w:t>
            </w:r>
          </w:p>
        </w:tc>
      </w:tr>
      <w:tr w:rsidRPr="002C7A70" w:rsidR="002C7A70" w:rsidTr="002C7A70" w14:paraId="3B2B556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5E03C9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FEATURE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2C7A70" w:rsidR="002C7A70" w:rsidP="002C7A70" w:rsidRDefault="002C7A70" w14:paraId="0681C33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N83SS</w:t>
            </w:r>
          </w:p>
        </w:tc>
      </w:tr>
    </w:tbl>
    <w:p w:rsidRPr="002C7A70" w:rsidR="002C7A70" w:rsidP="002C7A70" w:rsidRDefault="002C7A70" w14:paraId="0877EEE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8"/>
      <w:bookmarkEnd w:id="8"/>
      <w:r w:rsidRPr="002C7A70">
        <w:rPr>
          <w:rFonts w:ascii="Arial" w:hAnsi="Arial" w:eastAsia="Times New Roman" w:cs="Arial"/>
          <w:b/>
          <w:bCs/>
          <w:color w:val="000000"/>
          <w:kern w:val="0"/>
          <w:sz w:val="21"/>
          <w:szCs w:val="21"/>
          <w14:ligatures w14:val="none"/>
        </w:rPr>
        <w:t>Provisioning and Installation</w:t>
      </w:r>
    </w:p>
    <w:p w:rsidRPr="002C7A70" w:rsidR="002C7A70" w:rsidP="002C7A70" w:rsidRDefault="002C7A70" w14:paraId="7C155E12"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General provisioning and installation information is identified in the </w:t>
      </w:r>
      <w:hyperlink w:history="1" r:id="rId72">
        <w:r w:rsidRPr="002C7A70">
          <w:rPr>
            <w:rFonts w:ascii="Arial" w:hAnsi="Arial" w:eastAsia="Times New Roman" w:cs="Arial"/>
            <w:color w:val="006BBD"/>
            <w:kern w:val="0"/>
            <w:sz w:val="20"/>
            <w:szCs w:val="20"/>
            <w:u w:val="single"/>
            <w14:ligatures w14:val="none"/>
          </w:rPr>
          <w:t>Provisioning and Installation Overview</w:t>
        </w:r>
      </w:hyperlink>
      <w:r w:rsidRPr="002C7A70">
        <w:rPr>
          <w:rFonts w:ascii="Arial" w:hAnsi="Arial" w:eastAsia="Times New Roman" w:cs="Arial"/>
          <w:color w:val="000000"/>
          <w:kern w:val="0"/>
          <w:sz w:val="20"/>
          <w:szCs w:val="20"/>
          <w14:ligatures w14:val="none"/>
        </w:rPr>
        <w:t>.</w:t>
      </w:r>
    </w:p>
    <w:p w:rsidRPr="002C7A70" w:rsidR="002C7A70" w:rsidP="1305C24A" w:rsidRDefault="002C7A70" w14:paraId="5AC6DB4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When you </w:t>
      </w:r>
      <w:r w:rsidRPr="002C7A70" w:rsidR="002C7A70">
        <w:rPr>
          <w:rFonts w:ascii="Arial" w:hAnsi="Arial" w:eastAsia="Times New Roman" w:cs="Arial"/>
          <w:color w:val="000000"/>
          <w:kern w:val="0"/>
          <w:sz w:val="20"/>
          <w:szCs w:val="20"/>
          <w14:ligatures w14:val="none"/>
        </w:rPr>
        <w:t xml:space="preserve">submit</w:t>
      </w:r>
      <w:r w:rsidRPr="002C7A70" w:rsidR="002C7A70">
        <w:rPr>
          <w:rFonts w:ascii="Arial" w:hAnsi="Arial" w:eastAsia="Times New Roman" w:cs="Arial"/>
          <w:color w:val="000000"/>
          <w:kern w:val="0"/>
          <w:sz w:val="20"/>
          <w:szCs w:val="20"/>
          <w14:ligatures w14:val="none"/>
        </w:rPr>
        <w:t xml:space="preserve"> </w:t>
      </w:r>
      <w:bookmarkStart w:name="_Int_Kt6WmQQB" w:id="1964337323"/>
      <w:r w:rsidRPr="002C7A70" w:rsidR="002C7A70">
        <w:rPr>
          <w:rFonts w:ascii="Arial" w:hAnsi="Arial" w:eastAsia="Times New Roman" w:cs="Arial"/>
          <w:color w:val="000000"/>
          <w:kern w:val="0"/>
          <w:sz w:val="20"/>
          <w:szCs w:val="20"/>
          <w14:ligatures w14:val="none"/>
        </w:rPr>
        <w:t>a LSR</w:t>
      </w:r>
      <w:bookmarkEnd w:id="1964337323"/>
      <w:r w:rsidRPr="002C7A70" w:rsidR="002C7A70">
        <w:rPr>
          <w:rFonts w:ascii="Arial" w:hAnsi="Arial" w:eastAsia="Times New Roman" w:cs="Arial"/>
          <w:color w:val="000000"/>
          <w:kern w:val="0"/>
          <w:sz w:val="20"/>
          <w:szCs w:val="20"/>
          <w14:ligatures w14:val="none"/>
        </w:rPr>
        <w:t xml:space="preserve"> to order new broadband service at the same time and on the same LSR as you are requesting new line installation (N &amp; T), the new line installation interval or the broadband installation interval may apply, whichever is longer. For service intervals refer to the </w:t>
      </w:r>
      <w:hyperlink w:history="1" r:id="R598944a6fa104eaa">
        <w:r w:rsidRPr="002C7A70" w:rsidR="002C7A70">
          <w:rPr>
            <w:rFonts w:ascii="Arial" w:hAnsi="Arial" w:eastAsia="Times New Roman" w:cs="Arial"/>
            <w:color w:val="006BBD"/>
            <w:kern w:val="0"/>
            <w:sz w:val="20"/>
            <w:szCs w:val="20"/>
            <w:u w:val="single"/>
            <w14:ligatures w14:val="none"/>
          </w:rPr>
          <w:t>Service Interval Guide (SIG)</w:t>
        </w:r>
      </w:hyperlink>
      <w:r w:rsidRPr="002C7A70" w:rsidR="002C7A70">
        <w:rPr>
          <w:rFonts w:ascii="Arial" w:hAnsi="Arial" w:eastAsia="Times New Roman" w:cs="Arial"/>
          <w:color w:val="000000"/>
          <w:kern w:val="0"/>
          <w:sz w:val="20"/>
          <w:szCs w:val="20"/>
          <w14:ligatures w14:val="none"/>
        </w:rPr>
        <w:t>.</w:t>
      </w:r>
    </w:p>
    <w:p w:rsidRPr="002C7A70" w:rsidR="002C7A70" w:rsidP="1305C24A" w:rsidRDefault="002C7A70" w14:paraId="19D77E6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GkaLd0BV" w:id="2069629351"/>
      <w:r w:rsidRPr="002C7A70" w:rsidR="002C7A70">
        <w:rPr>
          <w:rFonts w:ascii="Arial" w:hAnsi="Arial" w:eastAsia="Times New Roman" w:cs="Arial"/>
          <w:color w:val="000000"/>
          <w:kern w:val="0"/>
          <w:sz w:val="20"/>
          <w:szCs w:val="20"/>
          <w14:ligatures w14:val="none"/>
        </w:rPr>
        <w:t>In the event that</w:t>
      </w:r>
      <w:bookmarkEnd w:id="2069629351"/>
      <w:r w:rsidRPr="002C7A70" w:rsidR="002C7A70">
        <w:rPr>
          <w:rFonts w:ascii="Arial" w:hAnsi="Arial" w:eastAsia="Times New Roman" w:cs="Arial"/>
          <w:color w:val="000000"/>
          <w:kern w:val="0"/>
          <w:sz w:val="20"/>
          <w:szCs w:val="20"/>
          <w14:ligatures w14:val="none"/>
        </w:rPr>
        <w:t xml:space="preserve"> CenturyLink </w:t>
      </w:r>
      <w:r w:rsidRPr="002C7A70" w:rsidR="002C7A70">
        <w:rPr>
          <w:rFonts w:ascii="Arial" w:hAnsi="Arial" w:eastAsia="Times New Roman" w:cs="Arial"/>
          <w:color w:val="000000"/>
          <w:kern w:val="0"/>
          <w:sz w:val="20"/>
          <w:szCs w:val="20"/>
          <w14:ligatures w14:val="none"/>
        </w:rPr>
        <w:t xml:space="preserve">determines</w:t>
      </w:r>
      <w:r w:rsidRPr="002C7A70" w:rsidR="002C7A70">
        <w:rPr>
          <w:rFonts w:ascii="Arial" w:hAnsi="Arial" w:eastAsia="Times New Roman" w:cs="Arial"/>
          <w:color w:val="000000"/>
          <w:kern w:val="0"/>
          <w:sz w:val="20"/>
          <w:szCs w:val="20"/>
          <w14:ligatures w14:val="none"/>
        </w:rPr>
        <w:t xml:space="preserve"> that the data </w:t>
      </w:r>
      <w:r w:rsidRPr="002C7A70" w:rsidR="002C7A70">
        <w:rPr>
          <w:rFonts w:ascii="Arial" w:hAnsi="Arial" w:eastAsia="Times New Roman" w:cs="Arial"/>
          <w:color w:val="000000"/>
          <w:kern w:val="0"/>
          <w:sz w:val="20"/>
          <w:szCs w:val="20"/>
          <w14:ligatures w14:val="none"/>
        </w:rPr>
        <w:t xml:space="preserve">portion</w:t>
      </w:r>
      <w:r w:rsidRPr="002C7A70" w:rsidR="002C7A70">
        <w:rPr>
          <w:rFonts w:ascii="Arial" w:hAnsi="Arial" w:eastAsia="Times New Roman" w:cs="Arial"/>
          <w:color w:val="000000"/>
          <w:kern w:val="0"/>
          <w:sz w:val="20"/>
          <w:szCs w:val="20"/>
          <w14:ligatures w14:val="none"/>
        </w:rPr>
        <w:t xml:space="preserve"> of the request cannot be provisioned with the voice after an FOC has been issued, CenturyLink will send you a jeopardy notice. The jeopardy notification will provide you with information on how to </w:t>
      </w:r>
      <w:r w:rsidRPr="002C7A70" w:rsidR="002C7A70">
        <w:rPr>
          <w:rFonts w:ascii="Arial" w:hAnsi="Arial" w:eastAsia="Times New Roman" w:cs="Arial"/>
          <w:color w:val="000000"/>
          <w:kern w:val="0"/>
          <w:sz w:val="20"/>
          <w:szCs w:val="20"/>
          <w14:ligatures w14:val="none"/>
        </w:rPr>
        <w:t xml:space="preserve">proceed</w:t>
      </w:r>
      <w:r w:rsidRPr="002C7A70" w:rsidR="002C7A70">
        <w:rPr>
          <w:rFonts w:ascii="Arial" w:hAnsi="Arial" w:eastAsia="Times New Roman" w:cs="Arial"/>
          <w:color w:val="000000"/>
          <w:kern w:val="0"/>
          <w:sz w:val="20"/>
          <w:szCs w:val="20"/>
          <w14:ligatures w14:val="none"/>
        </w:rPr>
        <w:t xml:space="preserve">. The jeopardy process is described in the </w:t>
      </w:r>
      <w:hyperlink w:history="1" r:id="Rf918c6a0d000468c">
        <w:r w:rsidRPr="002C7A70" w:rsidR="002C7A70">
          <w:rPr>
            <w:rFonts w:ascii="Arial" w:hAnsi="Arial" w:eastAsia="Times New Roman" w:cs="Arial"/>
            <w:color w:val="006BBD"/>
            <w:kern w:val="0"/>
            <w:sz w:val="20"/>
            <w:szCs w:val="20"/>
            <w:u w:val="single"/>
            <w14:ligatures w14:val="none"/>
          </w:rPr>
          <w:t>Provisioning and Installation Overview</w:t>
        </w:r>
      </w:hyperlink>
      <w:r w:rsidRPr="002C7A70" w:rsidR="002C7A70">
        <w:rPr>
          <w:rFonts w:ascii="Arial" w:hAnsi="Arial" w:eastAsia="Times New Roman" w:cs="Arial"/>
          <w:color w:val="000000"/>
          <w:kern w:val="0"/>
          <w:sz w:val="20"/>
          <w:szCs w:val="20"/>
          <w14:ligatures w14:val="none"/>
        </w:rPr>
        <w:t>.</w:t>
      </w:r>
    </w:p>
    <w:p w:rsidRPr="002C7A70" w:rsidR="002C7A70" w:rsidP="1305C24A" w:rsidRDefault="002C7A70" w14:paraId="7B17F03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Upon receipt of </w:t>
      </w:r>
      <w:r w:rsidRPr="002C7A70" w:rsidR="002C7A70">
        <w:rPr>
          <w:rFonts w:ascii="Arial" w:hAnsi="Arial" w:eastAsia="Times New Roman" w:cs="Arial"/>
          <w:color w:val="000000"/>
          <w:kern w:val="0"/>
          <w:sz w:val="20"/>
          <w:szCs w:val="20"/>
          <w14:ligatures w14:val="none"/>
        </w:rPr>
        <w:t xml:space="preserve">an accurate</w:t>
      </w:r>
      <w:r w:rsidRPr="002C7A70" w:rsidR="002C7A70">
        <w:rPr>
          <w:rFonts w:ascii="Arial" w:hAnsi="Arial" w:eastAsia="Times New Roman" w:cs="Arial"/>
          <w:color w:val="000000"/>
          <w:kern w:val="0"/>
          <w:sz w:val="20"/>
          <w:szCs w:val="20"/>
          <w14:ligatures w14:val="none"/>
        </w:rPr>
        <w:t xml:space="preserve"> and complete LSR including authorization of a line move or UDC removal or grooming, you will receive a Firm Order Confirmation (FOC) based on the standard interval found in the SIG. If at any time after you receive the FOC, and prior to the scheduled due date, CenturyLink </w:t>
      </w:r>
      <w:r w:rsidRPr="002C7A70" w:rsidR="002C7A70">
        <w:rPr>
          <w:rFonts w:ascii="Arial" w:hAnsi="Arial" w:eastAsia="Times New Roman" w:cs="Arial"/>
          <w:color w:val="000000"/>
          <w:kern w:val="0"/>
          <w:sz w:val="20"/>
          <w:szCs w:val="20"/>
          <w14:ligatures w14:val="none"/>
        </w:rPr>
        <w:t xml:space="preserve">determines</w:t>
      </w:r>
      <w:r w:rsidRPr="002C7A70" w:rsidR="002C7A70">
        <w:rPr>
          <w:rFonts w:ascii="Arial" w:hAnsi="Arial" w:eastAsia="Times New Roman" w:cs="Arial"/>
          <w:color w:val="000000"/>
          <w:kern w:val="0"/>
          <w:sz w:val="20"/>
          <w:szCs w:val="20"/>
          <w14:ligatures w14:val="none"/>
        </w:rPr>
        <w:t xml:space="preserve"> that a line move or UDC removal is </w:t>
      </w:r>
      <w:r w:rsidRPr="002C7A70" w:rsidR="002C7A70">
        <w:rPr>
          <w:rFonts w:ascii="Arial" w:hAnsi="Arial" w:eastAsia="Times New Roman" w:cs="Arial"/>
          <w:color w:val="000000"/>
          <w:kern w:val="0"/>
          <w:sz w:val="20"/>
          <w:szCs w:val="20"/>
          <w14:ligatures w14:val="none"/>
        </w:rPr>
        <w:t xml:space="preserve">required</w:t>
      </w:r>
      <w:r w:rsidRPr="002C7A70" w:rsidR="002C7A70">
        <w:rPr>
          <w:rFonts w:ascii="Arial" w:hAnsi="Arial" w:eastAsia="Times New Roman" w:cs="Arial"/>
          <w:color w:val="000000"/>
          <w:kern w:val="0"/>
          <w:sz w:val="20"/>
          <w:szCs w:val="20"/>
          <w14:ligatures w14:val="none"/>
        </w:rPr>
        <w:t xml:space="preserve">, CenturyLink will apply the line move or UDC removal interval and will re-FOC your LSR reflecting the new scheduled due date. The interval will begin on the date CenturyLink </w:t>
      </w:r>
      <w:r w:rsidRPr="002C7A70" w:rsidR="002C7A70">
        <w:rPr>
          <w:rFonts w:ascii="Arial" w:hAnsi="Arial" w:eastAsia="Times New Roman" w:cs="Arial"/>
          <w:color w:val="000000"/>
          <w:kern w:val="0"/>
          <w:sz w:val="20"/>
          <w:szCs w:val="20"/>
          <w14:ligatures w14:val="none"/>
        </w:rPr>
        <w:t xml:space="preserve">determines</w:t>
      </w:r>
      <w:r w:rsidRPr="002C7A70" w:rsidR="002C7A70">
        <w:rPr>
          <w:rFonts w:ascii="Arial" w:hAnsi="Arial" w:eastAsia="Times New Roman" w:cs="Arial"/>
          <w:color w:val="000000"/>
          <w:kern w:val="0"/>
          <w:sz w:val="20"/>
          <w:szCs w:val="20"/>
          <w14:ligatures w14:val="none"/>
        </w:rPr>
        <w:t xml:space="preserve"> that a line move or UDC removal is </w:t>
      </w:r>
      <w:bookmarkStart w:name="_Int_4bL7LdWe" w:id="1887239367"/>
      <w:r w:rsidRPr="002C7A70" w:rsidR="002C7A70">
        <w:rPr>
          <w:rFonts w:ascii="Arial" w:hAnsi="Arial" w:eastAsia="Times New Roman" w:cs="Arial"/>
          <w:color w:val="000000"/>
          <w:kern w:val="0"/>
          <w:sz w:val="20"/>
          <w:szCs w:val="20"/>
          <w14:ligatures w14:val="none"/>
        </w:rPr>
        <w:t>necessary</w:t>
      </w:r>
      <w:bookmarkEnd w:id="1887239367"/>
      <w:r w:rsidRPr="002C7A70" w:rsidR="002C7A70">
        <w:rPr>
          <w:rFonts w:ascii="Arial" w:hAnsi="Arial" w:eastAsia="Times New Roman" w:cs="Arial"/>
          <w:color w:val="000000"/>
          <w:kern w:val="0"/>
          <w:sz w:val="20"/>
          <w:szCs w:val="20"/>
          <w14:ligatures w14:val="none"/>
        </w:rPr>
        <w:t xml:space="preserve"> and a SUP is not </w:t>
      </w:r>
      <w:r w:rsidRPr="002C7A70" w:rsidR="002C7A70">
        <w:rPr>
          <w:rFonts w:ascii="Arial" w:hAnsi="Arial" w:eastAsia="Times New Roman" w:cs="Arial"/>
          <w:color w:val="000000"/>
          <w:kern w:val="0"/>
          <w:sz w:val="20"/>
          <w:szCs w:val="20"/>
          <w14:ligatures w14:val="none"/>
        </w:rPr>
        <w:t xml:space="preserve">required</w:t>
      </w:r>
      <w:r w:rsidRPr="002C7A70" w:rsidR="002C7A70">
        <w:rPr>
          <w:rFonts w:ascii="Arial" w:hAnsi="Arial" w:eastAsia="Times New Roman" w:cs="Arial"/>
          <w:color w:val="000000"/>
          <w:kern w:val="0"/>
          <w:sz w:val="20"/>
          <w:szCs w:val="20"/>
          <w14:ligatures w14:val="none"/>
        </w:rPr>
        <w:t xml:space="preserve">.</w:t>
      </w:r>
    </w:p>
    <w:p w:rsidRPr="002C7A70" w:rsidR="002C7A70" w:rsidP="1305C24A" w:rsidRDefault="002C7A70" w14:paraId="6066F81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If at any time after you receive the FOC, and prior to the scheduled due date, CenturyLink </w:t>
      </w:r>
      <w:r w:rsidRPr="002C7A70" w:rsidR="002C7A70">
        <w:rPr>
          <w:rFonts w:ascii="Arial" w:hAnsi="Arial" w:eastAsia="Times New Roman" w:cs="Arial"/>
          <w:color w:val="000000"/>
          <w:kern w:val="0"/>
          <w:sz w:val="20"/>
          <w:szCs w:val="20"/>
          <w14:ligatures w14:val="none"/>
        </w:rPr>
        <w:t xml:space="preserve">determines</w:t>
      </w:r>
      <w:r w:rsidRPr="002C7A70" w:rsidR="002C7A70">
        <w:rPr>
          <w:rFonts w:ascii="Arial" w:hAnsi="Arial" w:eastAsia="Times New Roman" w:cs="Arial"/>
          <w:color w:val="000000"/>
          <w:kern w:val="0"/>
          <w:sz w:val="20"/>
          <w:szCs w:val="20"/>
          <w14:ligatures w14:val="none"/>
        </w:rPr>
        <w:t xml:space="preserve"> that a line move or UDC removal or grooming cannot be </w:t>
      </w:r>
      <w:r w:rsidRPr="002C7A70" w:rsidR="002C7A70">
        <w:rPr>
          <w:rFonts w:ascii="Arial" w:hAnsi="Arial" w:eastAsia="Times New Roman" w:cs="Arial"/>
          <w:color w:val="000000"/>
          <w:kern w:val="0"/>
          <w:sz w:val="20"/>
          <w:szCs w:val="20"/>
          <w14:ligatures w14:val="none"/>
        </w:rPr>
        <w:t xml:space="preserve">accomplished</w:t>
      </w:r>
      <w:r w:rsidRPr="002C7A70" w:rsidR="002C7A70">
        <w:rPr>
          <w:rFonts w:ascii="Arial" w:hAnsi="Arial" w:eastAsia="Times New Roman" w:cs="Arial"/>
          <w:color w:val="000000"/>
          <w:kern w:val="0"/>
          <w:sz w:val="20"/>
          <w:szCs w:val="20"/>
          <w14:ligatures w14:val="none"/>
        </w:rPr>
        <w:t xml:space="preserve"> to Loop Qualify, you will receive a </w:t>
      </w:r>
      <w:r w:rsidRPr="002C7A70" w:rsidR="002C7A70">
        <w:rPr>
          <w:rFonts w:ascii="Arial" w:hAnsi="Arial" w:eastAsia="Times New Roman" w:cs="Arial"/>
          <w:color w:val="000000"/>
          <w:kern w:val="0"/>
          <w:sz w:val="20"/>
          <w:szCs w:val="20"/>
          <w14:ligatures w14:val="none"/>
        </w:rPr>
        <w:t xml:space="preserve">jeopardy notification via EASE-LSR. The jeopardy notification will provide </w:t>
      </w:r>
      <w:bookmarkStart w:name="_Int_wrNh6Xgo" w:id="35204136"/>
      <w:r w:rsidRPr="002C7A70" w:rsidR="002C7A70">
        <w:rPr>
          <w:rFonts w:ascii="Arial" w:hAnsi="Arial" w:eastAsia="Times New Roman" w:cs="Arial"/>
          <w:color w:val="000000"/>
          <w:kern w:val="0"/>
          <w:sz w:val="20"/>
          <w:szCs w:val="20"/>
          <w14:ligatures w14:val="none"/>
        </w:rPr>
        <w:t>you</w:t>
      </w:r>
      <w:bookmarkEnd w:id="35204136"/>
      <w:r w:rsidRPr="002C7A70" w:rsidR="002C7A70">
        <w:rPr>
          <w:rFonts w:ascii="Arial" w:hAnsi="Arial" w:eastAsia="Times New Roman" w:cs="Arial"/>
          <w:color w:val="000000"/>
          <w:kern w:val="0"/>
          <w:sz w:val="20"/>
          <w:szCs w:val="20"/>
          <w14:ligatures w14:val="none"/>
        </w:rPr>
        <w:t xml:space="preserve"> information on how to </w:t>
      </w:r>
      <w:r w:rsidRPr="002C7A70" w:rsidR="002C7A70">
        <w:rPr>
          <w:rFonts w:ascii="Arial" w:hAnsi="Arial" w:eastAsia="Times New Roman" w:cs="Arial"/>
          <w:color w:val="000000"/>
          <w:kern w:val="0"/>
          <w:sz w:val="20"/>
          <w:szCs w:val="20"/>
          <w14:ligatures w14:val="none"/>
        </w:rPr>
        <w:t xml:space="preserve">proceed</w:t>
      </w:r>
      <w:r w:rsidRPr="002C7A70" w:rsidR="002C7A70">
        <w:rPr>
          <w:rFonts w:ascii="Arial" w:hAnsi="Arial" w:eastAsia="Times New Roman" w:cs="Arial"/>
          <w:color w:val="000000"/>
          <w:kern w:val="0"/>
          <w:sz w:val="20"/>
          <w:szCs w:val="20"/>
          <w14:ligatures w14:val="none"/>
        </w:rPr>
        <w:t xml:space="preserve">.</w:t>
      </w:r>
    </w:p>
    <w:p w:rsidRPr="002C7A70" w:rsidR="002C7A70" w:rsidP="002C7A70" w:rsidRDefault="002C7A70" w14:paraId="69489EA3"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Loop facilities must be available when ordering broadband service.</w:t>
      </w:r>
    </w:p>
    <w:p w:rsidRPr="002C7A70" w:rsidR="002C7A70" w:rsidP="1305C24A" w:rsidRDefault="002C7A70" w14:paraId="21FABEF7" w14:textId="11EDB51B">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b w:val="1"/>
          <w:bCs w:val="1"/>
          <w:color w:val="000000"/>
          <w:kern w:val="0"/>
          <w:sz w:val="20"/>
          <w:szCs w:val="20"/>
          <w14:ligatures w14:val="none"/>
        </w:rPr>
        <w:t>NOTE</w:t>
      </w:r>
      <w:r w:rsidRPr="002C7A70" w:rsidR="4680E762">
        <w:rPr>
          <w:rFonts w:ascii="Arial" w:hAnsi="Arial" w:eastAsia="Times New Roman" w:cs="Arial"/>
          <w:b w:val="1"/>
          <w:bCs w:val="1"/>
          <w:color w:val="000000"/>
          <w:kern w:val="0"/>
          <w:sz w:val="20"/>
          <w:szCs w:val="20"/>
          <w14:ligatures w14:val="none"/>
        </w:rPr>
        <w:t>: Broadband</w:t>
      </w:r>
      <w:r w:rsidRPr="002C7A70" w:rsidR="002C7A70">
        <w:rPr>
          <w:rFonts w:ascii="Arial" w:hAnsi="Arial" w:eastAsia="Times New Roman" w:cs="Arial"/>
          <w:color w:val="000000"/>
          <w:kern w:val="0"/>
          <w:sz w:val="20"/>
          <w:szCs w:val="20"/>
          <w14:ligatures w14:val="none"/>
        </w:rPr>
        <w:t xml:space="preserve"> Self Install orders may </w:t>
      </w:r>
      <w:bookmarkStart w:name="_Int_n4vaFpcE" w:id="1216758516"/>
      <w:r w:rsidRPr="002C7A70" w:rsidR="002C7A70">
        <w:rPr>
          <w:rFonts w:ascii="Arial" w:hAnsi="Arial" w:eastAsia="Times New Roman" w:cs="Arial"/>
          <w:color w:val="000000"/>
          <w:kern w:val="0"/>
          <w:sz w:val="20"/>
          <w:szCs w:val="20"/>
          <w14:ligatures w14:val="none"/>
        </w:rPr>
        <w:t>complete</w:t>
      </w:r>
      <w:bookmarkEnd w:id="1216758516"/>
      <w:r w:rsidRPr="002C7A70" w:rsidR="002C7A70">
        <w:rPr>
          <w:rFonts w:ascii="Arial" w:hAnsi="Arial" w:eastAsia="Times New Roman" w:cs="Arial"/>
          <w:color w:val="000000"/>
          <w:kern w:val="0"/>
          <w:sz w:val="20"/>
          <w:szCs w:val="20"/>
          <w14:ligatures w14:val="none"/>
        </w:rPr>
        <w:t xml:space="preserve"> after 5:00 PM local time and up to 8:00 </w:t>
      </w:r>
      <w:r w:rsidRPr="002C7A70" w:rsidR="3C0AFF32">
        <w:rPr>
          <w:rFonts w:ascii="Arial" w:hAnsi="Arial" w:eastAsia="Times New Roman" w:cs="Arial"/>
          <w:color w:val="000000"/>
          <w:kern w:val="0"/>
          <w:sz w:val="20"/>
          <w:szCs w:val="20"/>
          <w14:ligatures w14:val="none"/>
        </w:rPr>
        <w:t>PM local</w:t>
      </w:r>
      <w:r w:rsidRPr="002C7A70" w:rsidR="002C7A70">
        <w:rPr>
          <w:rFonts w:ascii="Arial" w:hAnsi="Arial" w:eastAsia="Times New Roman" w:cs="Arial"/>
          <w:color w:val="000000"/>
          <w:kern w:val="0"/>
          <w:sz w:val="20"/>
          <w:szCs w:val="20"/>
          <w14:ligatures w14:val="none"/>
        </w:rPr>
        <w:t xml:space="preserve"> time.</w:t>
      </w:r>
    </w:p>
    <w:p w:rsidRPr="002C7A70" w:rsidR="002C7A70" w:rsidP="002C7A70" w:rsidRDefault="002C7A70" w14:paraId="2B7CC4D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9"/>
      <w:bookmarkEnd w:id="9"/>
      <w:r w:rsidRPr="002C7A70">
        <w:rPr>
          <w:rFonts w:ascii="Arial" w:hAnsi="Arial" w:eastAsia="Times New Roman" w:cs="Arial"/>
          <w:b/>
          <w:bCs/>
          <w:color w:val="000000"/>
          <w:kern w:val="0"/>
          <w:sz w:val="21"/>
          <w:szCs w:val="21"/>
          <w14:ligatures w14:val="none"/>
        </w:rPr>
        <w:t>Maintenance and Repair</w:t>
      </w:r>
    </w:p>
    <w:p w:rsidRPr="002C7A70" w:rsidR="002C7A70" w:rsidP="002C7A70" w:rsidRDefault="002C7A70" w14:paraId="6C989EBB"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General maintenance and repair activities are described in the </w:t>
      </w:r>
      <w:hyperlink w:history="1" r:id="rId75">
        <w:r w:rsidRPr="002C7A70">
          <w:rPr>
            <w:rFonts w:ascii="Arial" w:hAnsi="Arial" w:eastAsia="Times New Roman" w:cs="Arial"/>
            <w:color w:val="006BBD"/>
            <w:kern w:val="0"/>
            <w:sz w:val="20"/>
            <w:szCs w:val="20"/>
            <w:u w:val="single"/>
            <w14:ligatures w14:val="none"/>
          </w:rPr>
          <w:t>Maintenance and Repair Overview</w:t>
        </w:r>
      </w:hyperlink>
      <w:r w:rsidRPr="002C7A70">
        <w:rPr>
          <w:rFonts w:ascii="Arial" w:hAnsi="Arial" w:eastAsia="Times New Roman" w:cs="Arial"/>
          <w:color w:val="000000"/>
          <w:kern w:val="0"/>
          <w:sz w:val="20"/>
          <w:szCs w:val="20"/>
          <w14:ligatures w14:val="none"/>
        </w:rPr>
        <w:t>.</w:t>
      </w:r>
    </w:p>
    <w:p w:rsidRPr="002C7A70" w:rsidR="002C7A70" w:rsidP="002C7A70" w:rsidRDefault="002C7A70" w14:paraId="360E6D5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Charges apply for certain maintenance, trouble isolation, and support services and if a technician is dispatched. Charges may be per technician, may vary depending on when services are performed (e.g., time of day and weekday, </w:t>
      </w:r>
      <w:proofErr w:type="gramStart"/>
      <w:r w:rsidRPr="002C7A70">
        <w:rPr>
          <w:rFonts w:ascii="Arial" w:hAnsi="Arial" w:eastAsia="Times New Roman" w:cs="Arial"/>
          <w:color w:val="000000"/>
          <w:kern w:val="0"/>
          <w:sz w:val="20"/>
          <w:szCs w:val="20"/>
          <w14:ligatures w14:val="none"/>
        </w:rPr>
        <w:t>holiday</w:t>
      </w:r>
      <w:proofErr w:type="gramEnd"/>
      <w:r w:rsidRPr="002C7A70">
        <w:rPr>
          <w:rFonts w:ascii="Arial" w:hAnsi="Arial" w:eastAsia="Times New Roman" w:cs="Arial"/>
          <w:color w:val="000000"/>
          <w:kern w:val="0"/>
          <w:sz w:val="20"/>
          <w:szCs w:val="20"/>
          <w14:ligatures w14:val="none"/>
        </w:rPr>
        <w:t xml:space="preserve"> or weekend), and may include a minimum charge regardless of the actual number of hours worked. CenturyLink will notify you of any applicable charges in advance of you incurring such charges. If you report trouble, you must pay maintenance of service charge if the trouble is not found in CenturyLink facilities or CenturyLink equipment or is found in customer equipment/systems or Equipment. A dispatch charge also applies if: (A) Customer requests a service date change but fails to notify CenturyLink before the service date and CenturyLink technician is dispatched on the service date (will have to pay dispatch charge and CenturyLink will change the service date) or (B) CenturyLink technician dispatched for maintenance of service and no trouble is found in CenturyLink facilities (applies each time this happens).</w:t>
      </w:r>
    </w:p>
    <w:p w:rsidRPr="002C7A70" w:rsidR="002C7A70" w:rsidP="002C7A70" w:rsidRDefault="002C7A70" w14:paraId="62854A64"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Data Backer</w:t>
      </w:r>
      <w:r w:rsidRPr="002C7A70">
        <w:rPr>
          <w:rFonts w:ascii="Arial" w:hAnsi="Arial" w:eastAsia="Times New Roman" w:cs="Arial"/>
          <w:color w:val="000000"/>
          <w:kern w:val="0"/>
          <w:sz w:val="20"/>
          <w:szCs w:val="20"/>
          <w:vertAlign w:val="superscript"/>
          <w14:ligatures w14:val="none"/>
        </w:rPr>
        <w:t>®</w:t>
      </w:r>
      <w:r w:rsidRPr="002C7A70">
        <w:rPr>
          <w:rFonts w:ascii="Arial" w:hAnsi="Arial" w:eastAsia="Times New Roman" w:cs="Arial"/>
          <w:color w:val="000000"/>
          <w:kern w:val="0"/>
          <w:sz w:val="20"/>
          <w:szCs w:val="20"/>
          <w14:ligatures w14:val="none"/>
        </w:rPr>
        <w:t>, Home Network Backer</w:t>
      </w:r>
      <w:r w:rsidRPr="002C7A70">
        <w:rPr>
          <w:rFonts w:ascii="Arial" w:hAnsi="Arial" w:eastAsia="Times New Roman" w:cs="Arial"/>
          <w:color w:val="000000"/>
          <w:kern w:val="0"/>
          <w:sz w:val="20"/>
          <w:szCs w:val="20"/>
          <w:vertAlign w:val="superscript"/>
          <w14:ligatures w14:val="none"/>
        </w:rPr>
        <w:t>®</w:t>
      </w:r>
      <w:r w:rsidRPr="002C7A70">
        <w:rPr>
          <w:rFonts w:ascii="Arial" w:hAnsi="Arial" w:eastAsia="Times New Roman" w:cs="Arial"/>
          <w:color w:val="000000"/>
          <w:kern w:val="0"/>
          <w:sz w:val="20"/>
          <w:szCs w:val="20"/>
          <w14:ligatures w14:val="none"/>
        </w:rPr>
        <w:t>, and Office Network Backer</w:t>
      </w:r>
      <w:r w:rsidRPr="002C7A70">
        <w:rPr>
          <w:rFonts w:ascii="Arial" w:hAnsi="Arial" w:eastAsia="Times New Roman" w:cs="Arial"/>
          <w:color w:val="000000"/>
          <w:kern w:val="0"/>
          <w:sz w:val="20"/>
          <w:szCs w:val="20"/>
          <w:vertAlign w:val="superscript"/>
          <w14:ligatures w14:val="none"/>
        </w:rPr>
        <w:t>®</w:t>
      </w:r>
      <w:r w:rsidRPr="002C7A70">
        <w:rPr>
          <w:rFonts w:ascii="Arial" w:hAnsi="Arial" w:eastAsia="Times New Roman" w:cs="Arial"/>
          <w:color w:val="000000"/>
          <w:kern w:val="0"/>
          <w:sz w:val="20"/>
          <w:szCs w:val="20"/>
          <w14:ligatures w14:val="none"/>
        </w:rPr>
        <w:t> are not available with CBR 2016.</w:t>
      </w:r>
    </w:p>
    <w:p w:rsidRPr="002C7A70" w:rsidR="002C7A70" w:rsidP="1305C24A" w:rsidRDefault="002C7A70" w14:paraId="2E83C97A"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If broadband service is disconnected by CenturyLink in error during conversion activity, broadband repair intervals to reestablish the service will apply. </w:t>
      </w:r>
      <w:r w:rsidRPr="002C7A70" w:rsidR="002C7A70">
        <w:rPr>
          <w:rFonts w:ascii="Arial" w:hAnsi="Arial" w:eastAsia="Times New Roman" w:cs="Arial"/>
          <w:color w:val="000000"/>
          <w:kern w:val="0"/>
          <w:sz w:val="20"/>
          <w:szCs w:val="20"/>
          <w14:ligatures w14:val="none"/>
        </w:rPr>
        <w:t>Additional</w:t>
      </w:r>
      <w:r w:rsidRPr="002C7A70" w:rsidR="002C7A70">
        <w:rPr>
          <w:rFonts w:ascii="Arial" w:hAnsi="Arial" w:eastAsia="Times New Roman" w:cs="Arial"/>
          <w:color w:val="000000"/>
          <w:kern w:val="0"/>
          <w:sz w:val="20"/>
          <w:szCs w:val="20"/>
          <w14:ligatures w14:val="none"/>
        </w:rPr>
        <w:t xml:space="preserve"> information </w:t>
      </w:r>
      <w:bookmarkStart w:name="_Int_QhYHpQhZ" w:id="285076673"/>
      <w:r w:rsidRPr="002C7A70" w:rsidR="002C7A70">
        <w:rPr>
          <w:rFonts w:ascii="Arial" w:hAnsi="Arial" w:eastAsia="Times New Roman" w:cs="Arial"/>
          <w:color w:val="000000"/>
          <w:kern w:val="0"/>
          <w:sz w:val="20"/>
          <w:szCs w:val="20"/>
          <w14:ligatures w14:val="none"/>
        </w:rPr>
        <w:t>on reporting</w:t>
      </w:r>
      <w:bookmarkEnd w:id="285076673"/>
      <w:r w:rsidRPr="002C7A70" w:rsidR="002C7A70">
        <w:rPr>
          <w:rFonts w:ascii="Arial" w:hAnsi="Arial" w:eastAsia="Times New Roman" w:cs="Arial"/>
          <w:color w:val="000000"/>
          <w:kern w:val="0"/>
          <w:sz w:val="20"/>
          <w:szCs w:val="20"/>
          <w14:ligatures w14:val="none"/>
        </w:rPr>
        <w:t xml:space="preserve"> this condition is available in the Recent Service Order Activity subsection of the </w:t>
      </w:r>
      <w:hyperlink w:history="1" r:id="R8759f74701194d8f">
        <w:r w:rsidRPr="002C7A70" w:rsidR="002C7A70">
          <w:rPr>
            <w:rFonts w:ascii="Arial" w:hAnsi="Arial" w:eastAsia="Times New Roman" w:cs="Arial"/>
            <w:color w:val="006BBD"/>
            <w:kern w:val="0"/>
            <w:sz w:val="20"/>
            <w:szCs w:val="20"/>
            <w:u w:val="single"/>
            <w14:ligatures w14:val="none"/>
          </w:rPr>
          <w:t>Maintenance and Repair Overview</w:t>
        </w:r>
      </w:hyperlink>
      <w:r w:rsidRPr="002C7A70" w:rsidR="002C7A70">
        <w:rPr>
          <w:rFonts w:ascii="Arial" w:hAnsi="Arial" w:eastAsia="Times New Roman" w:cs="Arial"/>
          <w:color w:val="000000"/>
          <w:kern w:val="0"/>
          <w:sz w:val="20"/>
          <w:szCs w:val="20"/>
          <w14:ligatures w14:val="none"/>
        </w:rPr>
        <w:t xml:space="preserve">. </w:t>
      </w:r>
      <w:r w:rsidRPr="002C7A70" w:rsidR="002C7A70">
        <w:rPr>
          <w:rFonts w:ascii="Arial" w:hAnsi="Arial" w:eastAsia="Times New Roman" w:cs="Arial"/>
          <w:color w:val="000000"/>
          <w:kern w:val="0"/>
          <w:sz w:val="20"/>
          <w:szCs w:val="20"/>
          <w14:ligatures w14:val="none"/>
        </w:rPr>
        <w:t>Additional</w:t>
      </w:r>
      <w:r w:rsidRPr="002C7A70" w:rsidR="002C7A70">
        <w:rPr>
          <w:rFonts w:ascii="Arial" w:hAnsi="Arial" w:eastAsia="Times New Roman" w:cs="Arial"/>
          <w:color w:val="000000"/>
          <w:kern w:val="0"/>
          <w:sz w:val="20"/>
          <w:szCs w:val="20"/>
          <w14:ligatures w14:val="none"/>
        </w:rPr>
        <w:t xml:space="preserve"> information can be found in the </w:t>
      </w:r>
      <w:hyperlink w:history="1" r:id="Ra58924278387477a">
        <w:r w:rsidRPr="002C7A70" w:rsidR="002C7A70">
          <w:rPr>
            <w:rFonts w:ascii="Arial" w:hAnsi="Arial" w:eastAsia="Times New Roman" w:cs="Arial"/>
            <w:color w:val="006BBD"/>
            <w:kern w:val="0"/>
            <w:sz w:val="20"/>
            <w:szCs w:val="20"/>
            <w:u w:val="single"/>
            <w14:ligatures w14:val="none"/>
          </w:rPr>
          <w:t>Service Interval Guide (SIG.)</w:t>
        </w:r>
      </w:hyperlink>
      <w:r w:rsidRPr="002C7A70" w:rsidR="002C7A70">
        <w:rPr>
          <w:rFonts w:ascii="Arial" w:hAnsi="Arial" w:eastAsia="Times New Roman" w:cs="Arial"/>
          <w:color w:val="000000"/>
          <w:kern w:val="0"/>
          <w:sz w:val="20"/>
          <w:szCs w:val="20"/>
          <w14:ligatures w14:val="none"/>
        </w:rPr>
        <w:t> and </w:t>
      </w:r>
      <w:hyperlink w:history="1" r:id="R34d180a571184480">
        <w:r w:rsidRPr="002C7A70" w:rsidR="002C7A70">
          <w:rPr>
            <w:rFonts w:ascii="Arial" w:hAnsi="Arial" w:eastAsia="Times New Roman" w:cs="Arial"/>
            <w:color w:val="006BBD"/>
            <w:kern w:val="0"/>
            <w:sz w:val="20"/>
            <w:szCs w:val="20"/>
            <w:u w:val="single"/>
            <w14:ligatures w14:val="none"/>
          </w:rPr>
          <w:t>Expedites and Escalations Overview</w:t>
        </w:r>
      </w:hyperlink>
      <w:r w:rsidRPr="002C7A70" w:rsidR="002C7A70">
        <w:rPr>
          <w:rFonts w:ascii="Arial" w:hAnsi="Arial" w:eastAsia="Times New Roman" w:cs="Arial"/>
          <w:color w:val="000000"/>
          <w:kern w:val="0"/>
          <w:sz w:val="20"/>
          <w:szCs w:val="20"/>
          <w14:ligatures w14:val="none"/>
        </w:rPr>
        <w:t>.</w:t>
      </w:r>
    </w:p>
    <w:p w:rsidRPr="002C7A70" w:rsidR="002C7A70" w:rsidP="002C7A70" w:rsidRDefault="002C7A70" w14:paraId="10D51D6C"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Service Interference</w:t>
      </w:r>
    </w:p>
    <w:p w:rsidRPr="002C7A70" w:rsidR="002C7A70" w:rsidP="002C7A70" w:rsidRDefault="002C7A70" w14:paraId="5AD6726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Certain CenturyLink network upgrades or changes, including deployment of remote-based DSL, fiber facilities and IP broadband, may impact end user's existing ATM-based CBR 2016 service functionality.</w:t>
      </w:r>
    </w:p>
    <w:p w:rsidRPr="002C7A70" w:rsidR="002C7A70" w:rsidP="002C7A70" w:rsidRDefault="002C7A70" w14:paraId="6FEECB4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Service interference occurs only when certain network conditions occur, including at some Central Office or Remote Terminal ("CO/RT") fiber over ATM overlay sites where there is a power disparity between the distant CO streams and the RT data streams in shared binder groups. RT DSL can degrade CO DSL if in the same binder group. "Overlay sites" are those locations where IP broadband is deployed at a Remote Terminal (RT) (called 'Fiber-to-the-Node' (FTTN)) and where the serving Central Office also has existing ATM-based DSL.</w:t>
      </w:r>
    </w:p>
    <w:p w:rsidRPr="002C7A70" w:rsidR="002C7A70" w:rsidP="1305C24A" w:rsidRDefault="002C7A70" w14:paraId="36F94D0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CZJmN3Ez" w:id="1426094700"/>
      <w:r w:rsidRPr="002C7A70" w:rsidR="002C7A70">
        <w:rPr>
          <w:rFonts w:ascii="Arial" w:hAnsi="Arial" w:eastAsia="Times New Roman" w:cs="Arial"/>
          <w:color w:val="000000"/>
          <w:kern w:val="0"/>
          <w:sz w:val="20"/>
          <w:szCs w:val="20"/>
          <w14:ligatures w14:val="none"/>
        </w:rPr>
        <w:t>Upon receipt of a repair ticket for broadband interference, CenturyLink will endeavor to correct the service interference by up to and including moving the existing DSL connection to a new binder group at the CO/RT.</w:t>
      </w:r>
      <w:bookmarkEnd w:id="1426094700"/>
    </w:p>
    <w:p w:rsidRPr="002C7A70" w:rsidR="002C7A70" w:rsidP="1305C24A" w:rsidRDefault="002C7A70" w14:paraId="150D685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In some cases, CenturyLink may </w:t>
      </w:r>
      <w:r w:rsidRPr="002C7A70" w:rsidR="002C7A70">
        <w:rPr>
          <w:rFonts w:ascii="Arial" w:hAnsi="Arial" w:eastAsia="Times New Roman" w:cs="Arial"/>
          <w:color w:val="000000"/>
          <w:kern w:val="0"/>
          <w:sz w:val="20"/>
          <w:szCs w:val="20"/>
          <w14:ligatures w14:val="none"/>
        </w:rPr>
        <w:t xml:space="preserve">determine</w:t>
      </w:r>
      <w:r w:rsidRPr="002C7A70" w:rsidR="002C7A70">
        <w:rPr>
          <w:rFonts w:ascii="Arial" w:hAnsi="Arial" w:eastAsia="Times New Roman" w:cs="Arial"/>
          <w:color w:val="000000"/>
          <w:kern w:val="0"/>
          <w:sz w:val="20"/>
          <w:szCs w:val="20"/>
          <w14:ligatures w14:val="none"/>
        </w:rPr>
        <w:t xml:space="preserve"> that the existing DSL network configuration providing the broadband service to the end user location is no longer compatible with the new network configuration. </w:t>
      </w:r>
      <w:bookmarkStart w:name="_Int_vDkRKHun" w:id="420269103"/>
      <w:r w:rsidRPr="002C7A70" w:rsidR="002C7A70">
        <w:rPr>
          <w:rFonts w:ascii="Arial" w:hAnsi="Arial" w:eastAsia="Times New Roman" w:cs="Arial"/>
          <w:color w:val="000000"/>
          <w:kern w:val="0"/>
          <w:sz w:val="20"/>
          <w:szCs w:val="20"/>
          <w14:ligatures w14:val="none"/>
        </w:rPr>
        <w:t>Resulting</w:t>
      </w:r>
      <w:bookmarkEnd w:id="420269103"/>
      <w:r w:rsidRPr="002C7A70" w:rsidR="002C7A70">
        <w:rPr>
          <w:rFonts w:ascii="Arial" w:hAnsi="Arial" w:eastAsia="Times New Roman" w:cs="Arial"/>
          <w:color w:val="000000"/>
          <w:kern w:val="0"/>
          <w:sz w:val="20"/>
          <w:szCs w:val="20"/>
          <w14:ligatures w14:val="none"/>
        </w:rPr>
        <w:t xml:space="preserve"> service interference cannot be corrected and therefore </w:t>
      </w:r>
      <w:r w:rsidRPr="002C7A70" w:rsidR="002C7A70">
        <w:rPr>
          <w:rFonts w:ascii="Arial" w:hAnsi="Arial" w:eastAsia="Times New Roman" w:cs="Arial"/>
          <w:color w:val="000000"/>
          <w:kern w:val="0"/>
          <w:sz w:val="20"/>
          <w:szCs w:val="20"/>
          <w14:ligatures w14:val="none"/>
        </w:rPr>
        <w:t xml:space="preserve">availability</w:t>
      </w:r>
      <w:r w:rsidRPr="002C7A70" w:rsidR="002C7A70">
        <w:rPr>
          <w:rFonts w:ascii="Arial" w:hAnsi="Arial" w:eastAsia="Times New Roman" w:cs="Arial"/>
          <w:color w:val="000000"/>
          <w:kern w:val="0"/>
          <w:sz w:val="20"/>
          <w:szCs w:val="20"/>
          <w14:ligatures w14:val="none"/>
        </w:rPr>
        <w:t xml:space="preserve"> of ATM-based service at that premise will be withdrawn. In this instance, CenturyLink will </w:t>
      </w:r>
      <w:r w:rsidRPr="002C7A70" w:rsidR="002C7A70">
        <w:rPr>
          <w:rFonts w:ascii="Arial" w:hAnsi="Arial" w:eastAsia="Times New Roman" w:cs="Arial"/>
          <w:color w:val="000000"/>
          <w:kern w:val="0"/>
          <w:sz w:val="20"/>
          <w:szCs w:val="20"/>
          <w14:ligatures w14:val="none"/>
        </w:rPr>
        <w:t xml:space="preserve">advise you to</w:t>
      </w:r>
      <w:r w:rsidRPr="002C7A70" w:rsidR="002C7A70">
        <w:rPr>
          <w:rFonts w:ascii="Arial" w:hAnsi="Arial" w:eastAsia="Times New Roman" w:cs="Arial"/>
          <w:color w:val="000000"/>
          <w:kern w:val="0"/>
          <w:sz w:val="20"/>
          <w:szCs w:val="20"/>
          <w14:ligatures w14:val="none"/>
        </w:rPr>
        <w:t xml:space="preserve"> </w:t>
      </w:r>
      <w:r w:rsidRPr="002C7A70" w:rsidR="002C7A70">
        <w:rPr>
          <w:rFonts w:ascii="Arial" w:hAnsi="Arial" w:eastAsia="Times New Roman" w:cs="Arial"/>
          <w:color w:val="000000"/>
          <w:kern w:val="0"/>
          <w:sz w:val="20"/>
          <w:szCs w:val="20"/>
          <w14:ligatures w14:val="none"/>
        </w:rPr>
        <w:t xml:space="preserve">submit</w:t>
      </w:r>
      <w:r w:rsidRPr="002C7A70" w:rsidR="002C7A70">
        <w:rPr>
          <w:rFonts w:ascii="Arial" w:hAnsi="Arial" w:eastAsia="Times New Roman" w:cs="Arial"/>
          <w:color w:val="000000"/>
          <w:kern w:val="0"/>
          <w:sz w:val="20"/>
          <w:szCs w:val="20"/>
          <w14:ligatures w14:val="none"/>
        </w:rPr>
        <w:t xml:space="preserve"> </w:t>
      </w:r>
      <w:bookmarkStart w:name="_Int_fDMF8JSZ" w:id="1585534365"/>
      <w:r w:rsidRPr="002C7A70" w:rsidR="002C7A70">
        <w:rPr>
          <w:rFonts w:ascii="Arial" w:hAnsi="Arial" w:eastAsia="Times New Roman" w:cs="Arial"/>
          <w:color w:val="000000"/>
          <w:kern w:val="0"/>
          <w:sz w:val="20"/>
          <w:szCs w:val="20"/>
          <w14:ligatures w14:val="none"/>
        </w:rPr>
        <w:t>a LSR</w:t>
      </w:r>
      <w:bookmarkEnd w:id="1585534365"/>
      <w:r w:rsidRPr="002C7A70" w:rsidR="002C7A70">
        <w:rPr>
          <w:rFonts w:ascii="Arial" w:hAnsi="Arial" w:eastAsia="Times New Roman" w:cs="Arial"/>
          <w:color w:val="000000"/>
          <w:kern w:val="0"/>
          <w:sz w:val="20"/>
          <w:szCs w:val="20"/>
          <w14:ligatures w14:val="none"/>
        </w:rPr>
        <w:t xml:space="preserve"> to request an upgrade to Ethernet-based service or disconnection of the broadband service.  </w:t>
      </w:r>
      <w:r w:rsidRPr="002C7A70" w:rsidR="002C7A70">
        <w:rPr>
          <w:rFonts w:ascii="Arial" w:hAnsi="Arial" w:eastAsia="Times New Roman" w:cs="Arial"/>
          <w:color w:val="000000"/>
          <w:kern w:val="0"/>
          <w:sz w:val="20"/>
          <w:szCs w:val="20"/>
          <w14:ligatures w14:val="none"/>
        </w:rPr>
        <w:t xml:space="preserve">Selection</w:t>
      </w:r>
      <w:r w:rsidRPr="002C7A70" w:rsidR="002C7A70">
        <w:rPr>
          <w:rFonts w:ascii="Arial" w:hAnsi="Arial" w:eastAsia="Times New Roman" w:cs="Arial"/>
          <w:color w:val="000000"/>
          <w:kern w:val="0"/>
          <w:sz w:val="20"/>
          <w:szCs w:val="20"/>
          <w14:ligatures w14:val="none"/>
        </w:rPr>
        <w:t xml:space="preserve"> of an Ethernet-based service may also require a change in the selected ISP.</w:t>
      </w:r>
    </w:p>
    <w:p w:rsidRPr="002C7A70" w:rsidR="002C7A70" w:rsidP="1305C24A" w:rsidRDefault="002C7A70" w14:paraId="3E6917D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In the event a network change </w:t>
      </w:r>
      <w:r w:rsidRPr="002C7A70" w:rsidR="002C7A70">
        <w:rPr>
          <w:rFonts w:ascii="Arial" w:hAnsi="Arial" w:eastAsia="Times New Roman" w:cs="Arial"/>
          <w:color w:val="000000"/>
          <w:kern w:val="0"/>
          <w:sz w:val="20"/>
          <w:szCs w:val="20"/>
          <w14:ligatures w14:val="none"/>
        </w:rPr>
        <w:t xml:space="preserve">modifies</w:t>
      </w:r>
      <w:r w:rsidRPr="002C7A70" w:rsidR="002C7A70">
        <w:rPr>
          <w:rFonts w:ascii="Arial" w:hAnsi="Arial" w:eastAsia="Times New Roman" w:cs="Arial"/>
          <w:color w:val="000000"/>
          <w:kern w:val="0"/>
          <w:sz w:val="20"/>
          <w:szCs w:val="20"/>
          <w14:ligatures w14:val="none"/>
        </w:rPr>
        <w:t xml:space="preserve"> a retail service and results in an impact </w:t>
      </w:r>
      <w:r w:rsidRPr="002C7A70" w:rsidR="002C7A70">
        <w:rPr>
          <w:rFonts w:ascii="Arial" w:hAnsi="Arial" w:eastAsia="Times New Roman" w:cs="Arial"/>
          <w:color w:val="000000"/>
          <w:kern w:val="0"/>
          <w:sz w:val="20"/>
          <w:szCs w:val="20"/>
          <w14:ligatures w14:val="none"/>
        </w:rPr>
        <w:t>to</w:t>
      </w:r>
      <w:r w:rsidRPr="002C7A70" w:rsidR="002C7A70">
        <w:rPr>
          <w:rFonts w:ascii="Arial" w:hAnsi="Arial" w:eastAsia="Times New Roman" w:cs="Arial"/>
          <w:color w:val="000000"/>
          <w:kern w:val="0"/>
          <w:sz w:val="20"/>
          <w:szCs w:val="20"/>
          <w14:ligatures w14:val="none"/>
        </w:rPr>
        <w:t xml:space="preserve"> a wholesale service, CLEC will be notified </w:t>
      </w:r>
      <w:r w:rsidRPr="002C7A70" w:rsidR="002C7A70">
        <w:rPr>
          <w:rFonts w:ascii="Arial" w:hAnsi="Arial" w:eastAsia="Times New Roman" w:cs="Arial"/>
          <w:color w:val="000000"/>
          <w:kern w:val="0"/>
          <w:sz w:val="20"/>
          <w:szCs w:val="20"/>
          <w14:ligatures w14:val="none"/>
        </w:rPr>
        <w:t xml:space="preserve">regarding</w:t>
      </w:r>
      <w:r w:rsidRPr="002C7A70" w:rsidR="002C7A70">
        <w:rPr>
          <w:rFonts w:ascii="Arial" w:hAnsi="Arial" w:eastAsia="Times New Roman" w:cs="Arial"/>
          <w:color w:val="000000"/>
          <w:kern w:val="0"/>
          <w:sz w:val="20"/>
          <w:szCs w:val="20"/>
          <w14:ligatures w14:val="none"/>
        </w:rPr>
        <w:t xml:space="preserve"> its available options.</w:t>
      </w:r>
    </w:p>
    <w:p w:rsidRPr="002C7A70" w:rsidR="002C7A70" w:rsidP="002C7A70" w:rsidRDefault="002C7A70" w14:paraId="60C56AF3"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Speed Downgrades</w:t>
      </w:r>
    </w:p>
    <w:p w:rsidRPr="002C7A70" w:rsidR="002C7A70" w:rsidP="1305C24A" w:rsidRDefault="002C7A70" w14:paraId="10A4DB2D"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In the event you and the Technical Support Center </w:t>
      </w:r>
      <w:r w:rsidRPr="002C7A70" w:rsidR="002C7A70">
        <w:rPr>
          <w:rFonts w:ascii="Arial" w:hAnsi="Arial" w:eastAsia="Times New Roman" w:cs="Arial"/>
          <w:color w:val="000000"/>
          <w:kern w:val="0"/>
          <w:sz w:val="20"/>
          <w:szCs w:val="20"/>
          <w14:ligatures w14:val="none"/>
        </w:rPr>
        <w:t xml:space="preserve">determine</w:t>
      </w:r>
      <w:r w:rsidRPr="002C7A70" w:rsidR="002C7A70">
        <w:rPr>
          <w:rFonts w:ascii="Arial" w:hAnsi="Arial" w:eastAsia="Times New Roman" w:cs="Arial"/>
          <w:color w:val="000000"/>
          <w:kern w:val="0"/>
          <w:sz w:val="20"/>
          <w:szCs w:val="20"/>
          <w14:ligatures w14:val="none"/>
        </w:rPr>
        <w:t xml:space="preserve"> that broadband speed needs to be permanently lowered </w:t>
      </w:r>
      <w:bookmarkStart w:name="_Int_BTnYcVB7" w:id="1168500093"/>
      <w:r w:rsidRPr="002C7A70" w:rsidR="002C7A70">
        <w:rPr>
          <w:rFonts w:ascii="Arial" w:hAnsi="Arial" w:eastAsia="Times New Roman" w:cs="Arial"/>
          <w:color w:val="000000"/>
          <w:kern w:val="0"/>
          <w:sz w:val="20"/>
          <w:szCs w:val="20"/>
          <w14:ligatures w14:val="none"/>
        </w:rPr>
        <w:t xml:space="preserve">in order for</w:t>
      </w:r>
      <w:bookmarkEnd w:id="1168500093"/>
      <w:r w:rsidRPr="002C7A70" w:rsidR="002C7A70">
        <w:rPr>
          <w:rFonts w:ascii="Arial" w:hAnsi="Arial" w:eastAsia="Times New Roman" w:cs="Arial"/>
          <w:color w:val="000000"/>
          <w:kern w:val="0"/>
          <w:sz w:val="20"/>
          <w:szCs w:val="20"/>
          <w14:ligatures w14:val="none"/>
        </w:rPr>
        <w:t xml:space="preserve"> the service to work properly, you may be requested to replace your current USOC with one of the following </w:t>
      </w:r>
      <w:bookmarkStart w:name="_Int_ZYp47cwj" w:id="1577972716"/>
      <w:r w:rsidRPr="002C7A70" w:rsidR="002C7A70">
        <w:rPr>
          <w:rFonts w:ascii="Arial" w:hAnsi="Arial" w:eastAsia="Times New Roman" w:cs="Arial"/>
          <w:color w:val="000000"/>
          <w:kern w:val="0"/>
          <w:sz w:val="20"/>
          <w:szCs w:val="20"/>
          <w14:ligatures w14:val="none"/>
        </w:rPr>
        <w:t>repair</w:t>
      </w:r>
      <w:bookmarkEnd w:id="1577972716"/>
      <w:r w:rsidRPr="002C7A70" w:rsidR="002C7A70">
        <w:rPr>
          <w:rFonts w:ascii="Arial" w:hAnsi="Arial" w:eastAsia="Times New Roman" w:cs="Arial"/>
          <w:color w:val="000000"/>
          <w:kern w:val="0"/>
          <w:sz w:val="20"/>
          <w:szCs w:val="20"/>
          <w14:ligatures w14:val="none"/>
        </w:rPr>
        <w:t xml:space="preserve"> USOCs: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4523"/>
        <w:gridCol w:w="1118"/>
        <w:gridCol w:w="995"/>
        <w:gridCol w:w="2708"/>
      </w:tblGrid>
      <w:tr w:rsidRPr="002C7A70" w:rsidR="002C7A70" w:rsidTr="1305C24A" w14:paraId="060BB75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1F78FA3B"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Product</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7F247BB4"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Residence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35AA932A"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Business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2C7A70" w:rsidR="002C7A70" w:rsidP="002C7A70" w:rsidRDefault="002C7A70" w14:paraId="6BDC85F3" w14:textId="77777777">
            <w:pPr>
              <w:spacing w:after="0" w:line="240" w:lineRule="auto"/>
              <w:rPr>
                <w:rFonts w:ascii="Arial" w:hAnsi="Arial" w:eastAsia="Times New Roman" w:cs="Arial"/>
                <w:b/>
                <w:bCs/>
                <w:color w:val="000000"/>
                <w:kern w:val="0"/>
                <w:sz w:val="20"/>
                <w:szCs w:val="20"/>
                <w14:ligatures w14:val="none"/>
              </w:rPr>
            </w:pPr>
            <w:r w:rsidRPr="002C7A70">
              <w:rPr>
                <w:rFonts w:ascii="Arial" w:hAnsi="Arial" w:eastAsia="Times New Roman" w:cs="Arial"/>
                <w:b/>
                <w:bCs/>
                <w:color w:val="000000"/>
                <w:kern w:val="0"/>
                <w:sz w:val="20"/>
                <w:szCs w:val="20"/>
                <w14:ligatures w14:val="none"/>
              </w:rPr>
              <w:t>Connection Speeds up to:</w:t>
            </w:r>
          </w:p>
        </w:tc>
      </w:tr>
      <w:tr w:rsidRPr="002C7A70" w:rsidR="002C7A70" w:rsidTr="1305C24A" w14:paraId="2E887A06" w14:textId="77777777">
        <w:trPr>
          <w:tblCellSpacing w:w="0" w:type="dxa"/>
        </w:trPr>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A86167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CenturyLink™ High-Speed Internet not including Internet Access or ISP features</w:t>
            </w:r>
          </w:p>
        </w:tc>
        <w:tc>
          <w:tcPr>
            <w:tcW w:w="0" w:type="auto"/>
            <w:shd w:val="clear" w:color="auto" w:fill="FFFFFF" w:themeFill="background1"/>
            <w:tcMar/>
            <w:vAlign w:val="center"/>
            <w:hideMark/>
          </w:tcPr>
          <w:p w:rsidRPr="002C7A70" w:rsidR="002C7A70" w:rsidP="002C7A70" w:rsidRDefault="002C7A70" w14:paraId="5518CF76" w14:textId="77777777">
            <w:pPr>
              <w:spacing w:after="0" w:line="240" w:lineRule="auto"/>
              <w:rPr>
                <w:rFonts w:ascii="Times New Roman" w:hAnsi="Times New Roman" w:eastAsia="Times New Roman" w:cs="Times New Roman"/>
                <w:kern w:val="0"/>
                <w:sz w:val="20"/>
                <w:szCs w:val="20"/>
                <w14:ligatures w14:val="none"/>
              </w:rPr>
            </w:pPr>
          </w:p>
        </w:tc>
        <w:tc>
          <w:tcPr>
            <w:tcW w:w="0" w:type="auto"/>
            <w:shd w:val="clear" w:color="auto" w:fill="FFFFFF" w:themeFill="background1"/>
            <w:tcMar/>
            <w:vAlign w:val="center"/>
            <w:hideMark/>
          </w:tcPr>
          <w:p w:rsidRPr="002C7A70" w:rsidR="002C7A70" w:rsidP="002C7A70" w:rsidRDefault="002C7A70" w14:paraId="33DBC1DA" w14:textId="77777777">
            <w:pPr>
              <w:spacing w:after="0" w:line="240" w:lineRule="auto"/>
              <w:rPr>
                <w:rFonts w:ascii="Times New Roman" w:hAnsi="Times New Roman" w:eastAsia="Times New Roman" w:cs="Times New Roman"/>
                <w:kern w:val="0"/>
                <w:sz w:val="20"/>
                <w:szCs w:val="20"/>
                <w14:ligatures w14:val="none"/>
              </w:rPr>
            </w:pPr>
          </w:p>
        </w:tc>
        <w:tc>
          <w:tcPr>
            <w:tcW w:w="0" w:type="auto"/>
            <w:shd w:val="clear" w:color="auto" w:fill="FFFFFF" w:themeFill="background1"/>
            <w:tcMar/>
            <w:vAlign w:val="center"/>
            <w:hideMark/>
          </w:tcPr>
          <w:p w:rsidRPr="002C7A70" w:rsidR="002C7A70" w:rsidP="002C7A70" w:rsidRDefault="002C7A70" w14:paraId="10A895D3" w14:textId="77777777">
            <w:pPr>
              <w:spacing w:after="0" w:line="240" w:lineRule="auto"/>
              <w:rPr>
                <w:rFonts w:ascii="Times New Roman" w:hAnsi="Times New Roman" w:eastAsia="Times New Roman" w:cs="Times New Roman"/>
                <w:kern w:val="0"/>
                <w:sz w:val="20"/>
                <w:szCs w:val="20"/>
                <w14:ligatures w14:val="none"/>
              </w:rPr>
            </w:pPr>
          </w:p>
        </w:tc>
      </w:tr>
      <w:tr w:rsidRPr="002C7A70" w:rsidR="002C7A70" w:rsidTr="1305C24A" w14:paraId="4C68D206" w14:textId="77777777">
        <w:trPr>
          <w:tblCellSpacing w:w="0" w:type="dxa"/>
        </w:trPr>
        <w:tc>
          <w:tcPr>
            <w:tcW w:w="0" w:type="auto"/>
            <w:vMerge/>
            <w:tcBorders/>
            <w:tcMar/>
            <w:vAlign w:val="center"/>
            <w:hideMark/>
          </w:tcPr>
          <w:p w:rsidRPr="002C7A70" w:rsidR="002C7A70" w:rsidP="002C7A70" w:rsidRDefault="002C7A70" w14:paraId="44BDFEC3"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7E35CB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GRLXD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86915E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GRLX8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279F99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1.5Mbps downstream / 640 Kbps upstream</w:t>
            </w:r>
          </w:p>
        </w:tc>
      </w:tr>
      <w:tr w:rsidRPr="002C7A70" w:rsidR="002C7A70" w:rsidTr="1305C24A" w14:paraId="2C82C0FF" w14:textId="77777777">
        <w:trPr>
          <w:tblCellSpacing w:w="0" w:type="dxa"/>
        </w:trPr>
        <w:tc>
          <w:tcPr>
            <w:tcW w:w="0" w:type="auto"/>
            <w:vMerge/>
            <w:tcBorders/>
            <w:tcMar/>
            <w:vAlign w:val="center"/>
            <w:hideMark/>
          </w:tcPr>
          <w:p w:rsidRPr="002C7A70" w:rsidR="002C7A70" w:rsidP="002C7A70" w:rsidRDefault="002C7A70" w14:paraId="6C4E049F"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8143CC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B6D53D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w:t>
            </w:r>
          </w:p>
        </w:tc>
        <w:tc>
          <w:tcPr>
            <w:tcW w:w="0" w:type="auto"/>
            <w:vMerge/>
            <w:tcBorders/>
            <w:tcMar/>
            <w:vAlign w:val="center"/>
            <w:hideMark/>
          </w:tcPr>
          <w:p w:rsidRPr="002C7A70" w:rsidR="002C7A70" w:rsidP="002C7A70" w:rsidRDefault="002C7A70" w14:paraId="7C3586D6"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7C11E019" w14:textId="77777777">
        <w:trPr>
          <w:tblCellSpacing w:w="0" w:type="dxa"/>
        </w:trPr>
        <w:tc>
          <w:tcPr>
            <w:tcW w:w="0" w:type="auto"/>
            <w:vMerge/>
            <w:tcBorders/>
            <w:tcMar/>
            <w:vAlign w:val="center"/>
            <w:hideMark/>
          </w:tcPr>
          <w:p w:rsidRPr="002C7A70" w:rsidR="002C7A70" w:rsidP="002C7A70" w:rsidRDefault="002C7A70" w14:paraId="2F32B6DA"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79D963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GRLXJ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398D80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GRLX9</w:t>
            </w:r>
          </w:p>
        </w:tc>
        <w:tc>
          <w:tcPr>
            <w:tcW w:w="0" w:type="auto"/>
            <w:vMerge/>
            <w:tcBorders/>
            <w:tcMar/>
            <w:vAlign w:val="center"/>
            <w:hideMark/>
          </w:tcPr>
          <w:p w:rsidRPr="002C7A70" w:rsidR="002C7A70" w:rsidP="002C7A70" w:rsidRDefault="002C7A70" w14:paraId="19A578A4"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78D165A7" w14:textId="77777777">
        <w:trPr>
          <w:tblCellSpacing w:w="0" w:type="dxa"/>
        </w:trPr>
        <w:tc>
          <w:tcPr>
            <w:tcW w:w="0" w:type="auto"/>
            <w:vMerge/>
            <w:tcBorders/>
            <w:tcMar/>
            <w:vAlign w:val="center"/>
            <w:hideMark/>
          </w:tcPr>
          <w:p w:rsidRPr="002C7A70" w:rsidR="002C7A70" w:rsidP="002C7A70" w:rsidRDefault="002C7A70" w14:paraId="54CF2BF2"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AD5CF5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GRLAM</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77FE9B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GRLA8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135D24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640 Kbps downstream / 256 Kbps upstream</w:t>
            </w:r>
          </w:p>
        </w:tc>
      </w:tr>
      <w:tr w:rsidRPr="002C7A70" w:rsidR="002C7A70" w:rsidTr="1305C24A" w14:paraId="41AE2735" w14:textId="77777777">
        <w:trPr>
          <w:tblCellSpacing w:w="0" w:type="dxa"/>
        </w:trPr>
        <w:tc>
          <w:tcPr>
            <w:tcW w:w="0" w:type="auto"/>
            <w:vMerge/>
            <w:tcBorders/>
            <w:tcMar/>
            <w:vAlign w:val="center"/>
            <w:hideMark/>
          </w:tcPr>
          <w:p w:rsidRPr="002C7A70" w:rsidR="002C7A70" w:rsidP="002C7A70" w:rsidRDefault="002C7A70" w14:paraId="1435B2C7"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B18408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1C714D46"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47ADB827" w14:textId="77777777">
        <w:trPr>
          <w:tblCellSpacing w:w="0" w:type="dxa"/>
        </w:trPr>
        <w:tc>
          <w:tcPr>
            <w:tcW w:w="0" w:type="auto"/>
            <w:vMerge/>
            <w:tcBorders/>
            <w:tcMar/>
            <w:vAlign w:val="center"/>
            <w:hideMark/>
          </w:tcPr>
          <w:p w:rsidRPr="002C7A70" w:rsidR="002C7A70" w:rsidP="002C7A70" w:rsidRDefault="002C7A70" w14:paraId="5122FF9C"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6B4D7F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GRLAJ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2CE05D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GRLA9</w:t>
            </w:r>
          </w:p>
        </w:tc>
        <w:tc>
          <w:tcPr>
            <w:tcW w:w="0" w:type="auto"/>
            <w:vMerge/>
            <w:tcBorders/>
            <w:tcMar/>
            <w:vAlign w:val="center"/>
            <w:hideMark/>
          </w:tcPr>
          <w:p w:rsidRPr="002C7A70" w:rsidR="002C7A70" w:rsidP="002C7A70" w:rsidRDefault="002C7A70" w14:paraId="54C293D2"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55612EEC" w14:textId="77777777">
        <w:trPr>
          <w:tblCellSpacing w:w="0" w:type="dxa"/>
        </w:trPr>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E7E9A5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CenturyLink™ High-Speed Internet No E-Mail Included/Office Basic</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9F3E43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EHXF7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C868E9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EHXF8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119C9D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1.5Mbps downstream / 640 Kbps upstream</w:t>
            </w:r>
          </w:p>
        </w:tc>
      </w:tr>
      <w:tr w:rsidRPr="002C7A70" w:rsidR="002C7A70" w:rsidTr="1305C24A" w14:paraId="1D35E79F" w14:textId="77777777">
        <w:trPr>
          <w:tblCellSpacing w:w="0" w:type="dxa"/>
        </w:trPr>
        <w:tc>
          <w:tcPr>
            <w:tcW w:w="0" w:type="auto"/>
            <w:vMerge/>
            <w:tcBorders/>
            <w:tcMar/>
            <w:vAlign w:val="center"/>
            <w:hideMark/>
          </w:tcPr>
          <w:p w:rsidRPr="002C7A70" w:rsidR="002C7A70" w:rsidP="002C7A70" w:rsidRDefault="002C7A70" w14:paraId="0C51EA35"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D92A35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3D91CB6D"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472D0A14" w14:textId="77777777">
        <w:trPr>
          <w:tblCellSpacing w:w="0" w:type="dxa"/>
        </w:trPr>
        <w:tc>
          <w:tcPr>
            <w:tcW w:w="0" w:type="auto"/>
            <w:vMerge/>
            <w:tcBorders/>
            <w:tcMar/>
            <w:vAlign w:val="center"/>
            <w:hideMark/>
          </w:tcPr>
          <w:p w:rsidRPr="002C7A70" w:rsidR="002C7A70" w:rsidP="002C7A70" w:rsidRDefault="002C7A70" w14:paraId="38037C21"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8BDCEC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EHXFJ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4B1E15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EHXF9</w:t>
            </w:r>
          </w:p>
        </w:tc>
        <w:tc>
          <w:tcPr>
            <w:tcW w:w="0" w:type="auto"/>
            <w:vMerge/>
            <w:tcBorders/>
            <w:tcMar/>
            <w:vAlign w:val="center"/>
            <w:hideMark/>
          </w:tcPr>
          <w:p w:rsidRPr="002C7A70" w:rsidR="002C7A70" w:rsidP="002C7A70" w:rsidRDefault="002C7A70" w14:paraId="571E79A1"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376A835F" w14:textId="77777777">
        <w:trPr>
          <w:tblCellSpacing w:w="0" w:type="dxa"/>
        </w:trPr>
        <w:tc>
          <w:tcPr>
            <w:tcW w:w="0" w:type="auto"/>
            <w:vMerge/>
            <w:tcBorders/>
            <w:tcMar/>
            <w:vAlign w:val="center"/>
            <w:hideMark/>
          </w:tcPr>
          <w:p w:rsidRPr="002C7A70" w:rsidR="002C7A70" w:rsidP="002C7A70" w:rsidRDefault="002C7A70" w14:paraId="25E86D05"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0AB24C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EHXG7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0AF60A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EHXG8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31AD50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640 Kbps downstream / 256 Kbps upstream</w:t>
            </w:r>
          </w:p>
        </w:tc>
      </w:tr>
      <w:tr w:rsidRPr="002C7A70" w:rsidR="002C7A70" w:rsidTr="1305C24A" w14:paraId="58BA32D8" w14:textId="77777777">
        <w:trPr>
          <w:tblCellSpacing w:w="0" w:type="dxa"/>
        </w:trPr>
        <w:tc>
          <w:tcPr>
            <w:tcW w:w="0" w:type="auto"/>
            <w:vMerge/>
            <w:tcBorders/>
            <w:tcMar/>
            <w:vAlign w:val="center"/>
            <w:hideMark/>
          </w:tcPr>
          <w:p w:rsidRPr="002C7A70" w:rsidR="002C7A70" w:rsidP="002C7A70" w:rsidRDefault="002C7A70" w14:paraId="0C3E9E98"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956F7D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786F165F"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5C21C5C4" w14:textId="77777777">
        <w:trPr>
          <w:tblCellSpacing w:w="0" w:type="dxa"/>
        </w:trPr>
        <w:tc>
          <w:tcPr>
            <w:tcW w:w="0" w:type="auto"/>
            <w:vMerge/>
            <w:tcBorders/>
            <w:tcMar/>
            <w:vAlign w:val="center"/>
            <w:hideMark/>
          </w:tcPr>
          <w:p w:rsidRPr="002C7A70" w:rsidR="002C7A70" w:rsidP="002C7A70" w:rsidRDefault="002C7A70" w14:paraId="7A3D7DE1"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41312C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EHXGJ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AC447D2"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EHXG9</w:t>
            </w:r>
          </w:p>
        </w:tc>
        <w:tc>
          <w:tcPr>
            <w:tcW w:w="0" w:type="auto"/>
            <w:vMerge/>
            <w:tcBorders/>
            <w:tcMar/>
            <w:vAlign w:val="center"/>
            <w:hideMark/>
          </w:tcPr>
          <w:p w:rsidRPr="002C7A70" w:rsidR="002C7A70" w:rsidP="002C7A70" w:rsidRDefault="002C7A70" w14:paraId="2703E981"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7E3645C9" w14:textId="77777777">
        <w:trPr>
          <w:tblCellSpacing w:w="0" w:type="dxa"/>
        </w:trPr>
        <w:tc>
          <w:tcPr>
            <w:tcW w:w="0" w:type="auto"/>
            <w:vMerge/>
            <w:tcBorders/>
            <w:tcMar/>
            <w:vAlign w:val="center"/>
            <w:hideMark/>
          </w:tcPr>
          <w:p w:rsidRPr="002C7A70" w:rsidR="002C7A70" w:rsidP="002C7A70" w:rsidRDefault="002C7A70" w14:paraId="16ACCA1F"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DD2B98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EHXQ7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824B86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EHXQ8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3C3162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 Mbps downstream / 3 Mbps upstream</w:t>
            </w:r>
          </w:p>
        </w:tc>
      </w:tr>
      <w:tr w:rsidRPr="002C7A70" w:rsidR="002C7A70" w:rsidTr="1305C24A" w14:paraId="257209D7" w14:textId="77777777">
        <w:trPr>
          <w:tblCellSpacing w:w="0" w:type="dxa"/>
        </w:trPr>
        <w:tc>
          <w:tcPr>
            <w:tcW w:w="0" w:type="auto"/>
            <w:vMerge/>
            <w:tcBorders/>
            <w:tcMar/>
            <w:vAlign w:val="center"/>
            <w:hideMark/>
          </w:tcPr>
          <w:p w:rsidRPr="002C7A70" w:rsidR="002C7A70" w:rsidP="002C7A70" w:rsidRDefault="002C7A70" w14:paraId="03202BE1"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44013F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294A60D8"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0938CBB2" w14:textId="77777777">
        <w:trPr>
          <w:tblCellSpacing w:w="0" w:type="dxa"/>
        </w:trPr>
        <w:tc>
          <w:tcPr>
            <w:tcW w:w="0" w:type="auto"/>
            <w:vMerge/>
            <w:tcBorders/>
            <w:tcMar/>
            <w:vAlign w:val="center"/>
            <w:hideMark/>
          </w:tcPr>
          <w:p w:rsidRPr="002C7A70" w:rsidR="002C7A70" w:rsidP="002C7A70" w:rsidRDefault="002C7A70" w14:paraId="22F03D5C"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56EAFB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EHXQJ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259393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EHXQ9</w:t>
            </w:r>
          </w:p>
        </w:tc>
        <w:tc>
          <w:tcPr>
            <w:tcW w:w="0" w:type="auto"/>
            <w:vMerge/>
            <w:tcBorders/>
            <w:tcMar/>
            <w:vAlign w:val="center"/>
            <w:hideMark/>
          </w:tcPr>
          <w:p w:rsidRPr="002C7A70" w:rsidR="002C7A70" w:rsidP="002C7A70" w:rsidRDefault="002C7A70" w14:paraId="23F5011F"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6CD6746F" w14:textId="77777777">
        <w:trPr>
          <w:tblCellSpacing w:w="0" w:type="dxa"/>
        </w:trPr>
        <w:tc>
          <w:tcPr>
            <w:tcW w:w="0" w:type="auto"/>
            <w:vMerge/>
            <w:tcBorders/>
            <w:tcMar/>
            <w:vAlign w:val="center"/>
            <w:hideMark/>
          </w:tcPr>
          <w:p w:rsidRPr="002C7A70" w:rsidR="002C7A70" w:rsidP="002C7A70" w:rsidRDefault="002C7A70" w14:paraId="62EB1F70"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121F93B"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EHXR7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F633BB4"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EHXR8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CF6383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5 Mbps downstream / 3 Mbps upstream</w:t>
            </w:r>
          </w:p>
        </w:tc>
      </w:tr>
      <w:tr w:rsidRPr="002C7A70" w:rsidR="002C7A70" w:rsidTr="1305C24A" w14:paraId="4DD6DDEC" w14:textId="77777777">
        <w:trPr>
          <w:tblCellSpacing w:w="0" w:type="dxa"/>
        </w:trPr>
        <w:tc>
          <w:tcPr>
            <w:tcW w:w="0" w:type="auto"/>
            <w:vMerge/>
            <w:tcBorders/>
            <w:tcMar/>
            <w:vAlign w:val="center"/>
            <w:hideMark/>
          </w:tcPr>
          <w:p w:rsidRPr="002C7A70" w:rsidR="002C7A70" w:rsidP="002C7A70" w:rsidRDefault="002C7A70" w14:paraId="7A3DAED9"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B69A3A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0EB8425F"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7FCE4C49" w14:textId="77777777">
        <w:trPr>
          <w:tblCellSpacing w:w="0" w:type="dxa"/>
        </w:trPr>
        <w:tc>
          <w:tcPr>
            <w:tcW w:w="0" w:type="auto"/>
            <w:vMerge/>
            <w:tcBorders/>
            <w:tcMar/>
            <w:vAlign w:val="center"/>
            <w:hideMark/>
          </w:tcPr>
          <w:p w:rsidRPr="002C7A70" w:rsidR="002C7A70" w:rsidP="002C7A70" w:rsidRDefault="002C7A70" w14:paraId="470C9567"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8CC751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EHXRJ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6B604E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EHXR9</w:t>
            </w:r>
          </w:p>
        </w:tc>
        <w:tc>
          <w:tcPr>
            <w:tcW w:w="0" w:type="auto"/>
            <w:vMerge/>
            <w:tcBorders/>
            <w:tcMar/>
            <w:vAlign w:val="center"/>
            <w:hideMark/>
          </w:tcPr>
          <w:p w:rsidRPr="002C7A70" w:rsidR="002C7A70" w:rsidP="002C7A70" w:rsidRDefault="002C7A70" w14:paraId="6FE6AED6"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75BE9830" w14:textId="77777777">
        <w:trPr>
          <w:tblCellSpacing w:w="0" w:type="dxa"/>
        </w:trPr>
        <w:tc>
          <w:tcPr>
            <w:tcW w:w="0" w:type="auto"/>
            <w:vMerge/>
            <w:tcBorders/>
            <w:tcMar/>
            <w:vAlign w:val="center"/>
            <w:hideMark/>
          </w:tcPr>
          <w:p w:rsidRPr="002C7A70" w:rsidR="002C7A70" w:rsidP="002C7A70" w:rsidRDefault="002C7A70" w14:paraId="28519929"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D6D917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EHXS7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F7328D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EHXS8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FF2EEC4" w14:textId="77777777">
            <w:pPr>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10 Mbps downstream </w:t>
            </w:r>
            <w:bookmarkStart w:name="_Int_NUSrjK0O" w:id="1183141706"/>
            <w:r w:rsidRPr="002C7A70" w:rsidR="002C7A70">
              <w:rPr>
                <w:rFonts w:ascii="Arial" w:hAnsi="Arial" w:eastAsia="Times New Roman" w:cs="Arial"/>
                <w:color w:val="000000"/>
                <w:kern w:val="0"/>
                <w:sz w:val="20"/>
                <w:szCs w:val="20"/>
                <w14:ligatures w14:val="none"/>
              </w:rPr>
              <w:t>/  640</w:t>
            </w:r>
            <w:bookmarkEnd w:id="1183141706"/>
            <w:r w:rsidRPr="002C7A70" w:rsidR="002C7A70">
              <w:rPr>
                <w:rFonts w:ascii="Arial" w:hAnsi="Arial" w:eastAsia="Times New Roman" w:cs="Arial"/>
                <w:color w:val="000000"/>
                <w:kern w:val="0"/>
                <w:sz w:val="20"/>
                <w:szCs w:val="20"/>
                <w14:ligatures w14:val="none"/>
              </w:rPr>
              <w:t xml:space="preserve"> Kbps upstream</w:t>
            </w:r>
          </w:p>
        </w:tc>
      </w:tr>
      <w:tr w:rsidRPr="002C7A70" w:rsidR="002C7A70" w:rsidTr="1305C24A" w14:paraId="70F47606" w14:textId="77777777">
        <w:trPr>
          <w:tblCellSpacing w:w="0" w:type="dxa"/>
        </w:trPr>
        <w:tc>
          <w:tcPr>
            <w:tcW w:w="0" w:type="auto"/>
            <w:vMerge/>
            <w:tcBorders/>
            <w:tcMar/>
            <w:vAlign w:val="center"/>
            <w:hideMark/>
          </w:tcPr>
          <w:p w:rsidRPr="002C7A70" w:rsidR="002C7A70" w:rsidP="002C7A70" w:rsidRDefault="002C7A70" w14:paraId="2BE1521D"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E17F2E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77CF90D7"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2F45F695" w14:textId="77777777">
        <w:trPr>
          <w:tblCellSpacing w:w="0" w:type="dxa"/>
        </w:trPr>
        <w:tc>
          <w:tcPr>
            <w:tcW w:w="0" w:type="auto"/>
            <w:vMerge/>
            <w:tcBorders/>
            <w:tcMar/>
            <w:vAlign w:val="center"/>
            <w:hideMark/>
          </w:tcPr>
          <w:p w:rsidRPr="002C7A70" w:rsidR="002C7A70" w:rsidP="002C7A70" w:rsidRDefault="002C7A70" w14:paraId="6D60B000"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14CD88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EHXSJ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C1B758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EHXS9</w:t>
            </w:r>
          </w:p>
        </w:tc>
        <w:tc>
          <w:tcPr>
            <w:tcW w:w="0" w:type="auto"/>
            <w:vMerge/>
            <w:tcBorders/>
            <w:tcMar/>
            <w:vAlign w:val="center"/>
            <w:hideMark/>
          </w:tcPr>
          <w:p w:rsidRPr="002C7A70" w:rsidR="002C7A70" w:rsidP="002C7A70" w:rsidRDefault="002C7A70" w14:paraId="7477B41F"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7801F6FC" w14:textId="77777777">
        <w:trPr>
          <w:tblCellSpacing w:w="0" w:type="dxa"/>
        </w:trPr>
        <w:tc>
          <w:tcPr>
            <w:tcW w:w="0" w:type="auto"/>
            <w:vMerge/>
            <w:tcBorders/>
            <w:tcMar/>
            <w:vAlign w:val="center"/>
            <w:hideMark/>
          </w:tcPr>
          <w:p w:rsidRPr="002C7A70" w:rsidR="002C7A70" w:rsidP="002C7A70" w:rsidRDefault="002C7A70" w14:paraId="2A118C92"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E4A79B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EHXS7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A2CD9B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EHXS8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5A9392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10 Mbps downstream / 3 Mbps upstream</w:t>
            </w:r>
          </w:p>
        </w:tc>
      </w:tr>
      <w:tr w:rsidRPr="002C7A70" w:rsidR="002C7A70" w:rsidTr="1305C24A" w14:paraId="5BFBC671" w14:textId="77777777">
        <w:trPr>
          <w:tblCellSpacing w:w="0" w:type="dxa"/>
        </w:trPr>
        <w:tc>
          <w:tcPr>
            <w:tcW w:w="0" w:type="auto"/>
            <w:vMerge/>
            <w:tcBorders/>
            <w:tcMar/>
            <w:vAlign w:val="center"/>
            <w:hideMark/>
          </w:tcPr>
          <w:p w:rsidRPr="002C7A70" w:rsidR="002C7A70" w:rsidP="002C7A70" w:rsidRDefault="002C7A70" w14:paraId="7E6D2ABD"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D0D84F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4AB34F73"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329722FE" w14:textId="77777777">
        <w:trPr>
          <w:tblCellSpacing w:w="0" w:type="dxa"/>
        </w:trPr>
        <w:tc>
          <w:tcPr>
            <w:tcW w:w="0" w:type="auto"/>
            <w:vMerge/>
            <w:tcBorders/>
            <w:tcMar/>
            <w:vAlign w:val="center"/>
            <w:hideMark/>
          </w:tcPr>
          <w:p w:rsidRPr="002C7A70" w:rsidR="002C7A70" w:rsidP="002C7A70" w:rsidRDefault="002C7A70" w14:paraId="64F8CAD2"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789B81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EHXSJ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96880C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EHXS9</w:t>
            </w:r>
          </w:p>
        </w:tc>
        <w:tc>
          <w:tcPr>
            <w:tcW w:w="0" w:type="auto"/>
            <w:vMerge/>
            <w:tcBorders/>
            <w:tcMar/>
            <w:vAlign w:val="center"/>
            <w:hideMark/>
          </w:tcPr>
          <w:p w:rsidRPr="002C7A70" w:rsidR="002C7A70" w:rsidP="002C7A70" w:rsidRDefault="002C7A70" w14:paraId="792243FC"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3BF64FD5" w14:textId="77777777">
        <w:trPr>
          <w:tblCellSpacing w:w="0" w:type="dxa"/>
        </w:trPr>
        <w:tc>
          <w:tcPr>
            <w:tcW w:w="0" w:type="auto"/>
            <w:vMerge/>
            <w:tcBorders/>
            <w:tcMar/>
            <w:vAlign w:val="center"/>
            <w:hideMark/>
          </w:tcPr>
          <w:p w:rsidRPr="002C7A70" w:rsidR="002C7A70" w:rsidP="002C7A70" w:rsidRDefault="002C7A70" w14:paraId="6B263B45"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4BCAD7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EHXT7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557A18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EHXT8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DDD403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10 Mbps downstream / 3 Mbps upstream</w:t>
            </w:r>
          </w:p>
        </w:tc>
      </w:tr>
      <w:tr w:rsidRPr="002C7A70" w:rsidR="002C7A70" w:rsidTr="1305C24A" w14:paraId="10DA0678" w14:textId="77777777">
        <w:trPr>
          <w:tblCellSpacing w:w="0" w:type="dxa"/>
        </w:trPr>
        <w:tc>
          <w:tcPr>
            <w:tcW w:w="0" w:type="auto"/>
            <w:vMerge/>
            <w:tcBorders/>
            <w:tcMar/>
            <w:vAlign w:val="center"/>
            <w:hideMark/>
          </w:tcPr>
          <w:p w:rsidRPr="002C7A70" w:rsidR="002C7A70" w:rsidP="002C7A70" w:rsidRDefault="002C7A70" w14:paraId="736178E4"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D67ACD9"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0D5F01F0"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6DFDB6E2" w14:textId="77777777">
        <w:trPr>
          <w:tblCellSpacing w:w="0" w:type="dxa"/>
        </w:trPr>
        <w:tc>
          <w:tcPr>
            <w:tcW w:w="0" w:type="auto"/>
            <w:vMerge/>
            <w:tcBorders/>
            <w:tcMar/>
            <w:vAlign w:val="center"/>
            <w:hideMark/>
          </w:tcPr>
          <w:p w:rsidRPr="002C7A70" w:rsidR="002C7A70" w:rsidP="002C7A70" w:rsidRDefault="002C7A70" w14:paraId="1736D880"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E1C751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EHXTJ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4C52EAE"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EHXT9</w:t>
            </w:r>
          </w:p>
        </w:tc>
        <w:tc>
          <w:tcPr>
            <w:tcW w:w="0" w:type="auto"/>
            <w:vMerge/>
            <w:tcBorders/>
            <w:tcMar/>
            <w:vAlign w:val="center"/>
            <w:hideMark/>
          </w:tcPr>
          <w:p w:rsidRPr="002C7A70" w:rsidR="002C7A70" w:rsidP="002C7A70" w:rsidRDefault="002C7A70" w14:paraId="6B9C8095"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6B9F3C67" w14:textId="77777777">
        <w:trPr>
          <w:tblCellSpacing w:w="0" w:type="dxa"/>
        </w:trPr>
        <w:tc>
          <w:tcPr>
            <w:tcW w:w="0" w:type="auto"/>
            <w:vMerge/>
            <w:tcBorders/>
            <w:tcMar/>
            <w:vAlign w:val="center"/>
            <w:hideMark/>
          </w:tcPr>
          <w:p w:rsidRPr="002C7A70" w:rsidR="002C7A70" w:rsidP="002C7A70" w:rsidRDefault="002C7A70" w14:paraId="395DE587"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23B356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EHXJ7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47C5D3A"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EHXJ8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211456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18 Mbps downstream/ 640 Kbps upstream</w:t>
            </w:r>
          </w:p>
        </w:tc>
      </w:tr>
      <w:tr w:rsidRPr="002C7A70" w:rsidR="002C7A70" w:rsidTr="1305C24A" w14:paraId="1356084C" w14:textId="77777777">
        <w:trPr>
          <w:tblCellSpacing w:w="0" w:type="dxa"/>
        </w:trPr>
        <w:tc>
          <w:tcPr>
            <w:tcW w:w="0" w:type="auto"/>
            <w:vMerge/>
            <w:tcBorders/>
            <w:tcMar/>
            <w:vAlign w:val="center"/>
            <w:hideMark/>
          </w:tcPr>
          <w:p w:rsidRPr="002C7A70" w:rsidR="002C7A70" w:rsidP="002C7A70" w:rsidRDefault="002C7A70" w14:paraId="56DD3507"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F4836D0"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106BD1A3"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589FCC9A" w14:textId="77777777">
        <w:trPr>
          <w:tblCellSpacing w:w="0" w:type="dxa"/>
        </w:trPr>
        <w:tc>
          <w:tcPr>
            <w:tcW w:w="0" w:type="auto"/>
            <w:vMerge/>
            <w:tcBorders/>
            <w:tcMar/>
            <w:vAlign w:val="center"/>
            <w:hideMark/>
          </w:tcPr>
          <w:p w:rsidRPr="002C7A70" w:rsidR="002C7A70" w:rsidP="002C7A70" w:rsidRDefault="002C7A70" w14:paraId="66891A48"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4C231B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EHXJJ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8FA397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EHXJ9</w:t>
            </w:r>
          </w:p>
        </w:tc>
        <w:tc>
          <w:tcPr>
            <w:tcW w:w="0" w:type="auto"/>
            <w:vMerge/>
            <w:tcBorders/>
            <w:tcMar/>
            <w:vAlign w:val="center"/>
            <w:hideMark/>
          </w:tcPr>
          <w:p w:rsidRPr="002C7A70" w:rsidR="002C7A70" w:rsidP="002C7A70" w:rsidRDefault="002C7A70" w14:paraId="527B20A2"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1B94E2FF" w14:textId="77777777">
        <w:trPr>
          <w:tblCellSpacing w:w="0" w:type="dxa"/>
        </w:trPr>
        <w:tc>
          <w:tcPr>
            <w:tcW w:w="0" w:type="auto"/>
            <w:vMerge/>
            <w:tcBorders/>
            <w:tcMar/>
            <w:vAlign w:val="center"/>
            <w:hideMark/>
          </w:tcPr>
          <w:p w:rsidRPr="002C7A70" w:rsidR="002C7A70" w:rsidP="002C7A70" w:rsidRDefault="002C7A70" w14:paraId="0579236A"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3504977"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EHXU7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0A1F174D"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EHXU8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5CD99D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18 Mbps downstream/ 3 Mbps upstream</w:t>
            </w:r>
          </w:p>
        </w:tc>
      </w:tr>
      <w:tr w:rsidRPr="002C7A70" w:rsidR="002C7A70" w:rsidTr="1305C24A" w14:paraId="496782B1" w14:textId="77777777">
        <w:trPr>
          <w:tblCellSpacing w:w="0" w:type="dxa"/>
        </w:trPr>
        <w:tc>
          <w:tcPr>
            <w:tcW w:w="0" w:type="auto"/>
            <w:vMerge/>
            <w:tcBorders/>
            <w:tcMar/>
            <w:vAlign w:val="center"/>
            <w:hideMark/>
          </w:tcPr>
          <w:p w:rsidRPr="002C7A70" w:rsidR="002C7A70" w:rsidP="002C7A70" w:rsidRDefault="002C7A70" w14:paraId="39D50217"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3BBE01B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03540599"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5C47C45E" w14:textId="77777777">
        <w:trPr>
          <w:tblCellSpacing w:w="0" w:type="dxa"/>
        </w:trPr>
        <w:tc>
          <w:tcPr>
            <w:tcW w:w="0" w:type="auto"/>
            <w:vMerge/>
            <w:tcBorders/>
            <w:tcMar/>
            <w:vAlign w:val="center"/>
            <w:hideMark/>
          </w:tcPr>
          <w:p w:rsidRPr="002C7A70" w:rsidR="002C7A70" w:rsidP="002C7A70" w:rsidRDefault="002C7A70" w14:paraId="230D9E6A"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C831861"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EHXUJ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C4B333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EHXU9</w:t>
            </w:r>
          </w:p>
        </w:tc>
        <w:tc>
          <w:tcPr>
            <w:tcW w:w="0" w:type="auto"/>
            <w:vMerge/>
            <w:tcBorders/>
            <w:tcMar/>
            <w:vAlign w:val="center"/>
            <w:hideMark/>
          </w:tcPr>
          <w:p w:rsidRPr="002C7A70" w:rsidR="002C7A70" w:rsidP="002C7A70" w:rsidRDefault="002C7A70" w14:paraId="5BF8364B"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512C1349" w14:textId="77777777">
        <w:trPr>
          <w:tblCellSpacing w:w="0" w:type="dxa"/>
        </w:trPr>
        <w:tc>
          <w:tcPr>
            <w:tcW w:w="0" w:type="auto"/>
            <w:vMerge/>
            <w:tcBorders/>
            <w:tcMar/>
            <w:vAlign w:val="center"/>
            <w:hideMark/>
          </w:tcPr>
          <w:p w:rsidRPr="002C7A70" w:rsidR="002C7A70" w:rsidP="002C7A70" w:rsidRDefault="002C7A70" w14:paraId="48454448"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24595AD8"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EHXV7</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12FEDE66"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EHXV8</w:t>
            </w:r>
          </w:p>
        </w:tc>
        <w:tc>
          <w:tcPr>
            <w:tcW w:w="0" w:type="auto"/>
            <w:vMerge w:val="restart"/>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56A69EEF"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35 Mbps downstream/ 3 Mbps upstream</w:t>
            </w:r>
          </w:p>
        </w:tc>
      </w:tr>
      <w:tr w:rsidRPr="002C7A70" w:rsidR="002C7A70" w:rsidTr="1305C24A" w14:paraId="623FC17A" w14:textId="77777777">
        <w:trPr>
          <w:tblCellSpacing w:w="0" w:type="dxa"/>
        </w:trPr>
        <w:tc>
          <w:tcPr>
            <w:tcW w:w="0" w:type="auto"/>
            <w:vMerge/>
            <w:tcBorders/>
            <w:tcMar/>
            <w:vAlign w:val="center"/>
            <w:hideMark/>
          </w:tcPr>
          <w:p w:rsidRPr="002C7A70" w:rsidR="002C7A70" w:rsidP="002C7A70" w:rsidRDefault="002C7A70" w14:paraId="22ECB6E8" w14:textId="77777777">
            <w:pPr>
              <w:spacing w:after="0" w:line="240" w:lineRule="auto"/>
              <w:rPr>
                <w:rFonts w:ascii="Arial" w:hAnsi="Arial" w:eastAsia="Times New Roman" w:cs="Arial"/>
                <w:color w:val="000000"/>
                <w:kern w:val="0"/>
                <w:sz w:val="20"/>
                <w:szCs w:val="20"/>
                <w14:ligatures w14:val="none"/>
              </w:rPr>
            </w:pPr>
          </w:p>
        </w:tc>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6E319E85"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Standalone</w:t>
            </w:r>
          </w:p>
        </w:tc>
        <w:tc>
          <w:tcPr>
            <w:tcW w:w="0" w:type="auto"/>
            <w:vMerge/>
            <w:tcBorders/>
            <w:tcMar/>
            <w:vAlign w:val="center"/>
            <w:hideMark/>
          </w:tcPr>
          <w:p w:rsidRPr="002C7A70" w:rsidR="002C7A70" w:rsidP="002C7A70" w:rsidRDefault="002C7A70" w14:paraId="009B5605" w14:textId="77777777">
            <w:pPr>
              <w:spacing w:after="0" w:line="240" w:lineRule="auto"/>
              <w:rPr>
                <w:rFonts w:ascii="Arial" w:hAnsi="Arial" w:eastAsia="Times New Roman" w:cs="Arial"/>
                <w:color w:val="000000"/>
                <w:kern w:val="0"/>
                <w:sz w:val="20"/>
                <w:szCs w:val="20"/>
                <w14:ligatures w14:val="none"/>
              </w:rPr>
            </w:pPr>
          </w:p>
        </w:tc>
      </w:tr>
      <w:tr w:rsidRPr="002C7A70" w:rsidR="002C7A70" w:rsidTr="1305C24A" w14:paraId="33648E41" w14:textId="77777777">
        <w:trPr>
          <w:tblCellSpacing w:w="0" w:type="dxa"/>
        </w:trPr>
        <w:tc>
          <w:tcPr>
            <w:tcW w:w="0" w:type="auto"/>
            <w:vMerge/>
            <w:tcBorders/>
            <w:tcMar/>
            <w:vAlign w:val="center"/>
            <w:hideMark/>
          </w:tcPr>
          <w:p w:rsidRPr="002C7A70" w:rsidR="002C7A70" w:rsidP="002C7A70" w:rsidRDefault="002C7A70" w14:paraId="42EE3FFC" w14:textId="77777777">
            <w:pPr>
              <w:spacing w:after="0" w:line="240" w:lineRule="auto"/>
              <w:rPr>
                <w:rFonts w:ascii="Arial" w:hAnsi="Arial" w:eastAsia="Times New Roman" w:cs="Arial"/>
                <w:color w:val="000000"/>
                <w:kern w:val="0"/>
                <w:sz w:val="20"/>
                <w:szCs w:val="20"/>
                <w14:ligatures w14:val="none"/>
              </w:rPr>
            </w:pP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4919839C"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EHXVJ</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2C7A70" w:rsidR="002C7A70" w:rsidP="002C7A70" w:rsidRDefault="002C7A70" w14:paraId="72DAC213" w14:textId="77777777">
            <w:pPr>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EHXV9</w:t>
            </w:r>
          </w:p>
        </w:tc>
        <w:tc>
          <w:tcPr>
            <w:tcW w:w="0" w:type="auto"/>
            <w:vMerge/>
            <w:tcBorders/>
            <w:tcMar/>
            <w:vAlign w:val="center"/>
            <w:hideMark/>
          </w:tcPr>
          <w:p w:rsidRPr="002C7A70" w:rsidR="002C7A70" w:rsidP="002C7A70" w:rsidRDefault="002C7A70" w14:paraId="4D543AE7" w14:textId="77777777">
            <w:pPr>
              <w:spacing w:after="0" w:line="240" w:lineRule="auto"/>
              <w:rPr>
                <w:rFonts w:ascii="Arial" w:hAnsi="Arial" w:eastAsia="Times New Roman" w:cs="Arial"/>
                <w:color w:val="000000"/>
                <w:kern w:val="0"/>
                <w:sz w:val="20"/>
                <w:szCs w:val="20"/>
                <w14:ligatures w14:val="none"/>
              </w:rPr>
            </w:pPr>
          </w:p>
        </w:tc>
      </w:tr>
    </w:tbl>
    <w:p w:rsidRPr="002C7A70" w:rsidR="002C7A70" w:rsidP="002C7A70" w:rsidRDefault="002C7A70" w14:paraId="33B2216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 xml:space="preserve">The word "repair" may be returned in the EASE-LSR </w:t>
      </w:r>
      <w:proofErr w:type="spellStart"/>
      <w:r w:rsidRPr="002C7A70">
        <w:rPr>
          <w:rFonts w:ascii="Arial" w:hAnsi="Arial" w:eastAsia="Times New Roman" w:cs="Arial"/>
          <w:color w:val="000000"/>
          <w:kern w:val="0"/>
          <w:sz w:val="20"/>
          <w:szCs w:val="20"/>
          <w14:ligatures w14:val="none"/>
        </w:rPr>
        <w:t>PreOrder</w:t>
      </w:r>
      <w:proofErr w:type="spellEnd"/>
      <w:r w:rsidRPr="002C7A70">
        <w:rPr>
          <w:rFonts w:ascii="Arial" w:hAnsi="Arial" w:eastAsia="Times New Roman" w:cs="Arial"/>
          <w:color w:val="000000"/>
          <w:kern w:val="0"/>
          <w:sz w:val="20"/>
          <w:szCs w:val="20"/>
          <w14:ligatures w14:val="none"/>
        </w:rPr>
        <w:t xml:space="preserve"> Loop Qualification if a repair USOC is present or if the maximum speed available for that service address is one of these speeds.</w:t>
      </w:r>
    </w:p>
    <w:p w:rsidRPr="002C7A70" w:rsidR="002C7A70" w:rsidP="002C7A70" w:rsidRDefault="002C7A70" w14:paraId="53B7C1A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Please follow the steps below to update your existing USOC:</w:t>
      </w:r>
    </w:p>
    <w:p w:rsidRPr="002C7A70" w:rsidR="002C7A70" w:rsidP="002C7A70" w:rsidRDefault="002C7A70" w14:paraId="4B8C488E" w14:textId="77777777">
      <w:pPr>
        <w:numPr>
          <w:ilvl w:val="0"/>
          <w:numId w:val="3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An LSR will be required to change the speed of the service. Use a Feature Activity (FA) of "D" for the old USOC and an FA of "N" for the new USOC.</w:t>
      </w:r>
    </w:p>
    <w:p w:rsidRPr="002C7A70" w:rsidR="002C7A70" w:rsidP="1305C24A" w:rsidRDefault="002C7A70" w14:paraId="5FC84E38" w14:textId="77777777">
      <w:pPr>
        <w:numPr>
          <w:ilvl w:val="0"/>
          <w:numId w:val="3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Mark the LSR for Manual Handling and add a REMARK </w:t>
      </w:r>
      <w:bookmarkStart w:name="_Int_KVuGBAv7" w:id="758108266"/>
      <w:r w:rsidRPr="002C7A70" w:rsidR="002C7A70">
        <w:rPr>
          <w:rFonts w:ascii="Arial" w:hAnsi="Arial" w:eastAsia="Times New Roman" w:cs="Arial"/>
          <w:color w:val="000000"/>
          <w:kern w:val="0"/>
          <w:sz w:val="20"/>
          <w:szCs w:val="20"/>
          <w14:ligatures w14:val="none"/>
        </w:rPr>
        <w:t>stating</w:t>
      </w:r>
      <w:bookmarkEnd w:id="758108266"/>
      <w:r w:rsidRPr="002C7A70" w:rsidR="002C7A70">
        <w:rPr>
          <w:rFonts w:ascii="Arial" w:hAnsi="Arial" w:eastAsia="Times New Roman" w:cs="Arial"/>
          <w:color w:val="000000"/>
          <w:kern w:val="0"/>
          <w:sz w:val="20"/>
          <w:szCs w:val="20"/>
          <w14:ligatures w14:val="none"/>
        </w:rPr>
        <w:t xml:space="preserve"> "Due to a repair issue, we need to lower broadband speed". Please include the Technical Support Center repair ticket number in the remark.</w:t>
      </w:r>
    </w:p>
    <w:p w:rsidRPr="002C7A70" w:rsidR="002C7A70" w:rsidP="1305C24A" w:rsidRDefault="002C7A70" w14:paraId="226DA3FF"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The service order for this type of repair issue will have the same </w:t>
      </w:r>
      <w:bookmarkStart w:name="_Int_LqlSZ6aY" w:id="484563799"/>
      <w:r w:rsidRPr="002C7A70" w:rsidR="002C7A70">
        <w:rPr>
          <w:rFonts w:ascii="Arial" w:hAnsi="Arial" w:eastAsia="Times New Roman" w:cs="Arial"/>
          <w:color w:val="000000"/>
          <w:kern w:val="0"/>
          <w:sz w:val="20"/>
          <w:szCs w:val="20"/>
          <w14:ligatures w14:val="none"/>
        </w:rPr>
        <w:t>Business day</w:t>
      </w:r>
      <w:bookmarkEnd w:id="484563799"/>
      <w:r w:rsidRPr="002C7A70" w:rsidR="002C7A70">
        <w:rPr>
          <w:rFonts w:ascii="Arial" w:hAnsi="Arial" w:eastAsia="Times New Roman" w:cs="Arial"/>
          <w:color w:val="000000"/>
          <w:kern w:val="0"/>
          <w:sz w:val="20"/>
          <w:szCs w:val="20"/>
          <w14:ligatures w14:val="none"/>
        </w:rPr>
        <w:t xml:space="preserve"> due date and the speed change charge will be waived.</w:t>
      </w:r>
    </w:p>
    <w:p w:rsidRPr="002C7A70" w:rsidR="002C7A70" w:rsidP="002C7A70" w:rsidRDefault="002C7A70" w14:paraId="6339257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2C7A70">
        <w:rPr>
          <w:rFonts w:ascii="Arial" w:hAnsi="Arial" w:eastAsia="Times New Roman" w:cs="Arial"/>
          <w:color w:val="000000"/>
          <w:kern w:val="0"/>
          <w:sz w:val="20"/>
          <w:szCs w:val="20"/>
          <w14:ligatures w14:val="none"/>
        </w:rPr>
        <w:t>NOTE: If EASE-LSR will not accept the USOC to change the speed, enter the USOC in the Remarks section of the LSR.</w:t>
      </w:r>
    </w:p>
    <w:p w:rsidRPr="002C7A70" w:rsidR="002C7A70" w:rsidP="002C7A70" w:rsidRDefault="002C7A70" w14:paraId="225EDFB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10"/>
      <w:bookmarkEnd w:id="10"/>
      <w:r w:rsidRPr="002C7A70">
        <w:rPr>
          <w:rFonts w:ascii="Arial" w:hAnsi="Arial" w:eastAsia="Times New Roman" w:cs="Arial"/>
          <w:b/>
          <w:bCs/>
          <w:color w:val="000000"/>
          <w:kern w:val="0"/>
          <w:sz w:val="21"/>
          <w:szCs w:val="21"/>
          <w14:ligatures w14:val="none"/>
        </w:rPr>
        <w:t>Billing</w:t>
      </w:r>
    </w:p>
    <w:p w:rsidRPr="002C7A70" w:rsidR="002C7A70" w:rsidP="7CC4347D" w:rsidRDefault="002C7A70" w14:paraId="2CB8F34E" w14:textId="13FEBFF4">
      <w:pPr>
        <w:pStyle w:val="Normal"/>
        <w:shd w:val="clear" w:color="auto" w:fill="FFFFFF" w:themeFill="background1"/>
        <w:spacing w:after="0" w:line="240" w:lineRule="auto"/>
        <w:rPr>
          <w:rFonts w:ascii="Arial" w:hAnsi="Arial" w:eastAsia="Arial" w:cs="Arial"/>
          <w:b w:val="0"/>
          <w:bCs w:val="0"/>
          <w:i w:val="0"/>
          <w:iCs w:val="0"/>
          <w:caps w:val="0"/>
          <w:smallCaps w:val="0"/>
          <w:strike w:val="0"/>
          <w:dstrike w:val="0"/>
          <w:noProof w:val="0"/>
          <w:color w:val="FF0000"/>
          <w:kern w:val="0"/>
          <w:sz w:val="20"/>
          <w:szCs w:val="20"/>
          <w:u w:val="none"/>
          <w:lang w:val="en-US"/>
          <w14:ligatures w14:val="none"/>
        </w:rPr>
      </w:pPr>
      <w:bookmarkStart w:name="_Int_q30yvHCx" w:id="457497591"/>
      <w:r w:rsidRPr="002C7A70" w:rsidR="002C7A70">
        <w:rPr>
          <w:rFonts w:ascii="Arial" w:hAnsi="Arial" w:eastAsia="Times New Roman" w:cs="Arial"/>
          <w:color w:val="000000"/>
          <w:kern w:val="0"/>
          <w:sz w:val="20"/>
          <w:szCs w:val="20"/>
          <w14:ligatures w14:val="none"/>
        </w:rPr>
        <w:t xml:space="preserve">On a monthly basis, CenturyLink will provide you with </w:t>
      </w:r>
      <w:r w:rsidRPr="002C7A70" w:rsidR="002C7A70">
        <w:rPr>
          <w:rFonts w:ascii="Arial" w:hAnsi="Arial" w:eastAsia="Times New Roman" w:cs="Arial"/>
          <w:color w:val="000000"/>
          <w:kern w:val="0"/>
          <w:sz w:val="20"/>
          <w:szCs w:val="20"/>
          <w14:ligatures w14:val="none"/>
        </w:rPr>
        <w:t>billing</w:t>
      </w:r>
      <w:r w:rsidRPr="002C7A70" w:rsidR="002C7A70">
        <w:rPr>
          <w:rFonts w:ascii="Arial" w:hAnsi="Arial" w:eastAsia="Times New Roman" w:cs="Arial"/>
          <w:color w:val="000000"/>
          <w:kern w:val="0"/>
          <w:sz w:val="20"/>
          <w:szCs w:val="20"/>
          <w14:ligatures w14:val="none"/>
        </w:rPr>
        <w:t xml:space="preserve"> that will provide summary account and end-user sub-account information.</w:t>
      </w:r>
      <w:bookmarkEnd w:id="457497591"/>
      <w:r w:rsidRPr="002C7A70" w:rsidR="002C7A70">
        <w:rPr>
          <w:rFonts w:ascii="Arial" w:hAnsi="Arial" w:eastAsia="Times New Roman" w:cs="Arial"/>
          <w:color w:val="000000"/>
          <w:kern w:val="0"/>
          <w:sz w:val="20"/>
          <w:szCs w:val="20"/>
          <w14:ligatures w14:val="none"/>
        </w:rPr>
        <w:t xml:space="preserve"> </w:t>
      </w:r>
      <w:r w:rsidRPr="36521C55" w:rsidR="002C7A70">
        <w:rPr>
          <w:rFonts w:ascii="Arial" w:hAnsi="Arial" w:eastAsia="Times New Roman" w:cs="Arial"/>
          <w:strike w:val="1"/>
          <w:color w:val="FF0000"/>
          <w:kern w:val="0"/>
          <w:sz w:val="20"/>
          <w:szCs w:val="20"/>
          <w14:ligatures w14:val="none"/>
        </w:rPr>
        <w:t xml:space="preserve">Detailed information </w:t>
      </w:r>
      <w:r w:rsidRPr="36521C55" w:rsidR="002C7A70">
        <w:rPr>
          <w:rFonts w:ascii="Arial" w:hAnsi="Arial" w:eastAsia="Times New Roman" w:cs="Arial"/>
          <w:strike w:val="1"/>
          <w:color w:val="FF0000"/>
          <w:kern w:val="0"/>
          <w:sz w:val="20"/>
          <w:szCs w:val="20"/>
          <w14:ligatures w14:val="none"/>
        </w:rPr>
        <w:t>regarding</w:t>
      </w:r>
      <w:r w:rsidRPr="36521C55" w:rsidR="002C7A70">
        <w:rPr>
          <w:rFonts w:ascii="Arial" w:hAnsi="Arial" w:eastAsia="Times New Roman" w:cs="Arial"/>
          <w:strike w:val="1"/>
          <w:color w:val="FF0000"/>
          <w:kern w:val="0"/>
          <w:sz w:val="20"/>
          <w:szCs w:val="20"/>
          <w14:ligatures w14:val="none"/>
        </w:rPr>
        <w:t xml:space="preserve"> the </w:t>
      </w:r>
      <w:r w:rsidRPr="00140DA6" w:rsidR="002C7A70">
        <w:rPr>
          <w:rFonts w:ascii="Arial" w:hAnsi="Arial" w:eastAsia="Times New Roman" w:cs="Arial"/>
          <w:strike w:val="1"/>
          <w:color w:val="FF0000"/>
          <w:kern w:val="0"/>
          <w:sz w:val="20"/>
          <w:szCs w:val="20"/>
          <w14:ligatures w14:val="none"/>
        </w:rPr>
        <w:t>Customer Records and Information System (</w:t>
      </w:r>
      <w:r w:rsidRPr="00140DA6" w:rsidR="002C7A70">
        <w:rPr>
          <w:rFonts w:ascii="Arial" w:hAnsi="Arial" w:eastAsia="Times New Roman" w:cs="Arial"/>
          <w:strike w:val="1"/>
          <w:color w:val="FF0000"/>
          <w:kern w:val="0"/>
          <w:sz w:val="20"/>
          <w:szCs w:val="20"/>
          <w14:ligatures w14:val="none"/>
        </w:rPr>
        <w:t>CRIS</w:t>
      </w:r>
      <w:r w:rsidRPr="00140DA6" w:rsidR="002C7A70">
        <w:rPr>
          <w:rFonts w:ascii="Arial" w:hAnsi="Arial" w:eastAsia="Times New Roman" w:cs="Arial"/>
          <w:strike w:val="1"/>
          <w:color w:val="FF0000"/>
          <w:kern w:val="0"/>
          <w:sz w:val="20"/>
          <w:szCs w:val="20"/>
          <w14:ligatures w14:val="none"/>
        </w:rPr>
        <w:t>)</w:t>
      </w:r>
      <w:r w:rsidRPr="36521C55" w:rsidR="002C7A70">
        <w:rPr>
          <w:rFonts w:ascii="Arial" w:hAnsi="Arial" w:eastAsia="Times New Roman" w:cs="Arial"/>
          <w:strike w:val="1"/>
          <w:color w:val="FF0000"/>
          <w:kern w:val="0"/>
          <w:sz w:val="20"/>
          <w:szCs w:val="20"/>
          <w14:ligatures w14:val="none"/>
        </w:rPr>
        <w:t xml:space="preserve"> </w:t>
      </w:r>
      <w:r w:rsidRPr="36521C55" w:rsidR="002C7A70">
        <w:rPr>
          <w:rFonts w:ascii="Arial" w:hAnsi="Arial" w:eastAsia="Times New Roman" w:cs="Arial"/>
          <w:strike w:val="1"/>
          <w:color w:val="FF0000"/>
          <w:kern w:val="0"/>
          <w:sz w:val="20"/>
          <w:szCs w:val="20"/>
          <w14:ligatures w14:val="none"/>
        </w:rPr>
        <w:t>Summary Bill, Inquiry and Disputes is described in </w:t>
      </w:r>
      <w:hyperlink w:history="1" r:id="Rb662495019144145">
        <w:r w:rsidRPr="00140DA6" w:rsidR="002C7A70">
          <w:rPr>
            <w:rFonts w:ascii="Arial" w:hAnsi="Arial" w:eastAsia="Times New Roman" w:cs="Arial"/>
            <w:strike w:val="1"/>
            <w:color w:val="FF0000"/>
            <w:kern w:val="0"/>
            <w:sz w:val="20"/>
            <w:szCs w:val="20"/>
            <w:u w:val="single"/>
            <w14:ligatures w14:val="none"/>
          </w:rPr>
          <w:t>Billing</w:t>
        </w:r>
        <w:r w:rsidRPr="00140DA6" w:rsidR="002C7A70">
          <w:rPr>
            <w:rFonts w:ascii="Arial" w:hAnsi="Arial" w:eastAsia="Times New Roman" w:cs="Arial"/>
            <w:strike w:val="1"/>
            <w:color w:val="FF0000"/>
            <w:kern w:val="0"/>
            <w:sz w:val="20"/>
            <w:szCs w:val="20"/>
            <w:u w:val="single"/>
            <w14:ligatures w14:val="none"/>
          </w:rPr>
          <w:t xml:space="preserve"> Information - Customer Records and Information System (</w:t>
        </w:r>
        <w:r w:rsidRPr="00140DA6" w:rsidR="002C7A70">
          <w:rPr>
            <w:rFonts w:ascii="Arial" w:hAnsi="Arial" w:eastAsia="Times New Roman" w:cs="Arial"/>
            <w:strike w:val="1"/>
            <w:color w:val="FF0000"/>
            <w:kern w:val="0"/>
            <w:sz w:val="20"/>
            <w:szCs w:val="20"/>
            <w:u w:val="single"/>
            <w14:ligatures w14:val="none"/>
          </w:rPr>
          <w:t>CRIS</w:t>
        </w:r>
        <w:r w:rsidRPr="00140DA6" w:rsidR="002C7A70">
          <w:rPr>
            <w:rFonts w:ascii="Arial" w:hAnsi="Arial" w:eastAsia="Times New Roman" w:cs="Arial"/>
            <w:strike w:val="1"/>
            <w:color w:val="FF0000"/>
            <w:kern w:val="0"/>
            <w:sz w:val="20"/>
            <w:szCs w:val="20"/>
            <w:u w:val="single"/>
            <w14:ligatures w14:val="none"/>
          </w:rPr>
          <w:t>)</w:t>
        </w:r>
      </w:hyperlink>
      <w:r w:rsidRPr="00140DA6" w:rsidR="002C7A70">
        <w:rPr>
          <w:rFonts w:ascii="Arial" w:hAnsi="Arial" w:eastAsia="Times New Roman" w:cs="Arial"/>
          <w:strike w:val="1"/>
          <w:color w:val="FF0000"/>
          <w:kern w:val="0"/>
          <w:sz w:val="20"/>
          <w:szCs w:val="20"/>
          <w14:ligatures w14:val="none"/>
        </w:rPr>
        <w:t>.</w:t>
      </w:r>
      <w:r w:rsidRPr="00140DA6" w:rsidR="585389DA">
        <w:rPr>
          <w:rFonts w:ascii="Arial" w:hAnsi="Arial" w:eastAsia="Times New Roman" w:cs="Arial"/>
          <w:strike w:val="1"/>
          <w:color w:val="FF0000"/>
          <w:kern w:val="0"/>
          <w:sz w:val="20"/>
          <w:szCs w:val="20"/>
          <w14:ligatures w14:val="none"/>
        </w:rPr>
        <w:t xml:space="preserve"> </w:t>
      </w:r>
    </w:p>
    <w:p w:rsidR="7A33BE0A" w:rsidP="29D396E0" w:rsidRDefault="7A33BE0A" w14:paraId="26978D11" w14:textId="1031D991">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9D396E0" w:rsidR="7A33BE0A">
        <w:rPr>
          <w:rFonts w:ascii="Arial" w:hAnsi="Arial" w:eastAsia="Arial" w:cs="Arial"/>
          <w:b w:val="0"/>
          <w:bCs w:val="0"/>
          <w:i w:val="0"/>
          <w:iCs w:val="0"/>
          <w:caps w:val="0"/>
          <w:smallCaps w:val="0"/>
          <w:noProof w:val="0"/>
          <w:color w:val="FF0000"/>
          <w:sz w:val="20"/>
          <w:szCs w:val="20"/>
          <w:lang w:val="en-US"/>
        </w:rPr>
        <w:t>Ensemble</w:t>
      </w:r>
      <w:r w:rsidRPr="29D396E0" w:rsidR="1D5456B3">
        <w:rPr>
          <w:rFonts w:ascii="Arial" w:hAnsi="Arial" w:eastAsia="Arial" w:cs="Arial"/>
          <w:b w:val="0"/>
          <w:bCs w:val="0"/>
          <w:i w:val="0"/>
          <w:iCs w:val="0"/>
          <w:caps w:val="0"/>
          <w:smallCaps w:val="0"/>
          <w:noProof w:val="0"/>
          <w:color w:val="FF0000"/>
          <w:sz w:val="20"/>
          <w:szCs w:val="20"/>
          <w:lang w:val="en-US"/>
        </w:rPr>
        <w:t xml:space="preserve"> is the new billing system</w:t>
      </w:r>
      <w:r w:rsidRPr="29D396E0" w:rsidR="7A33BE0A">
        <w:rPr>
          <w:rFonts w:ascii="Arial" w:hAnsi="Arial" w:eastAsia="Arial" w:cs="Arial"/>
          <w:b w:val="0"/>
          <w:bCs w:val="0"/>
          <w:i w:val="0"/>
          <w:iCs w:val="0"/>
          <w:caps w:val="0"/>
          <w:smallCaps w:val="0"/>
          <w:noProof w:val="0"/>
          <w:color w:val="FF0000"/>
          <w:sz w:val="20"/>
          <w:szCs w:val="20"/>
          <w:lang w:val="en-US"/>
        </w:rPr>
        <w:t xml:space="preserve"> for customers</w:t>
      </w:r>
      <w:r w:rsidRPr="29D396E0" w:rsidR="7A33BE0A">
        <w:rPr>
          <w:rFonts w:ascii="Arial" w:hAnsi="Arial" w:eastAsia="Arial" w:cs="Arial"/>
          <w:b w:val="0"/>
          <w:bCs w:val="0"/>
          <w:i w:val="0"/>
          <w:iCs w:val="0"/>
          <w:caps w:val="0"/>
          <w:smallCaps w:val="0"/>
          <w:noProof w:val="0"/>
          <w:color w:val="FF0000"/>
          <w:sz w:val="20"/>
          <w:szCs w:val="20"/>
          <w:lang w:val="en-US"/>
        </w:rPr>
        <w:t xml:space="preserve">. </w:t>
      </w:r>
      <w:bookmarkStart w:name="_Int_UOekSHNm" w:id="1142303505"/>
      <w:r w:rsidRPr="29D396E0" w:rsidR="7A33BE0A">
        <w:rPr>
          <w:rFonts w:ascii="Arial" w:hAnsi="Arial" w:eastAsia="Arial" w:cs="Arial"/>
          <w:b w:val="0"/>
          <w:bCs w:val="0"/>
          <w:i w:val="0"/>
          <w:iCs w:val="0"/>
          <w:caps w:val="0"/>
          <w:smallCaps w:val="0"/>
          <w:noProof w:val="0"/>
          <w:color w:val="FF0000"/>
          <w:sz w:val="20"/>
          <w:szCs w:val="20"/>
          <w:lang w:val="en-US"/>
        </w:rPr>
        <w:t>For questions about the bill please follow the instructions on the reverse side of each bill</w:t>
      </w:r>
      <w:r w:rsidRPr="29D396E0" w:rsidR="63308E60">
        <w:rPr>
          <w:rFonts w:ascii="Arial" w:hAnsi="Arial" w:eastAsia="Arial" w:cs="Arial"/>
          <w:b w:val="0"/>
          <w:bCs w:val="0"/>
          <w:i w:val="0"/>
          <w:iCs w:val="0"/>
          <w:caps w:val="0"/>
          <w:smallCaps w:val="0"/>
          <w:noProof w:val="0"/>
          <w:color w:val="FF0000"/>
          <w:sz w:val="20"/>
          <w:szCs w:val="20"/>
          <w:lang w:val="en-US"/>
        </w:rPr>
        <w:t>ing statement</w:t>
      </w:r>
      <w:r w:rsidRPr="29D396E0" w:rsidR="7A33BE0A">
        <w:rPr>
          <w:rFonts w:ascii="Arial" w:hAnsi="Arial" w:eastAsia="Arial" w:cs="Arial"/>
          <w:b w:val="0"/>
          <w:bCs w:val="0"/>
          <w:i w:val="0"/>
          <w:iCs w:val="0"/>
          <w:caps w:val="0"/>
          <w:smallCaps w:val="0"/>
          <w:noProof w:val="0"/>
          <w:color w:val="FF0000"/>
          <w:sz w:val="20"/>
          <w:szCs w:val="20"/>
          <w:lang w:val="en-US"/>
        </w:rPr>
        <w:t>.</w:t>
      </w:r>
      <w:bookmarkEnd w:id="1142303505"/>
    </w:p>
    <w:p w:rsidR="47A602D0" w:rsidP="29D396E0" w:rsidRDefault="47A602D0" w14:paraId="213FAF77" w14:textId="1A8B57CD">
      <w:pPr>
        <w:pStyle w:val="Normal"/>
        <w:shd w:val="clear" w:color="auto" w:fill="FFFFFF" w:themeFill="background1"/>
        <w:spacing w:before="150" w:after="225" w:line="240" w:lineRule="auto"/>
        <w:rPr>
          <w:rFonts w:ascii="Arial" w:hAnsi="Arial" w:eastAsia="Arial" w:cs="Arial"/>
          <w:noProof w:val="0"/>
          <w:sz w:val="20"/>
          <w:szCs w:val="20"/>
          <w:lang w:val="en-US"/>
        </w:rPr>
      </w:pPr>
      <w:r w:rsidRPr="29D396E0" w:rsidR="47A602D0">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87f932c4f68f4109">
        <w:r w:rsidRPr="29D396E0" w:rsidR="47A602D0">
          <w:rPr>
            <w:rStyle w:val="Hyperlink"/>
            <w:rFonts w:ascii="Arial" w:hAnsi="Arial" w:eastAsia="Arial" w:cs="Arial"/>
            <w:b w:val="0"/>
            <w:bCs w:val="0"/>
            <w:i w:val="0"/>
            <w:iCs w:val="0"/>
            <w:caps w:val="0"/>
            <w:smallCaps w:val="0"/>
            <w:strike w:val="0"/>
            <w:dstrike w:val="0"/>
            <w:noProof w:val="0"/>
            <w:color w:val="FF0000"/>
            <w:sz w:val="20"/>
            <w:szCs w:val="20"/>
            <w:lang w:val="en-US"/>
          </w:rPr>
          <w:t>Billing Information – Ensemble</w:t>
        </w:r>
      </w:hyperlink>
      <w:r w:rsidRPr="29D396E0" w:rsidR="47A602D0">
        <w:rPr>
          <w:rFonts w:ascii="Arial" w:hAnsi="Arial" w:eastAsia="Arial" w:cs="Arial"/>
          <w:b w:val="0"/>
          <w:bCs w:val="0"/>
          <w:i w:val="0"/>
          <w:iCs w:val="0"/>
          <w:caps w:val="0"/>
          <w:smallCaps w:val="0"/>
          <w:strike w:val="0"/>
          <w:dstrike w:val="0"/>
          <w:noProof w:val="0"/>
          <w:color w:val="FF0000"/>
          <w:sz w:val="20"/>
          <w:szCs w:val="20"/>
          <w:u w:val="none"/>
          <w:lang w:val="en-US"/>
        </w:rPr>
        <w:t>.</w:t>
      </w:r>
    </w:p>
    <w:p w:rsidRPr="002C7A70" w:rsidR="002C7A70" w:rsidP="00140DA6" w:rsidRDefault="002C7A70" w14:paraId="4E5AB4ED" w14:textId="75FF02E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Stand</w:t>
      </w:r>
      <w:r w:rsidRPr="00140DA6" w:rsidR="5DC3117B">
        <w:rPr>
          <w:rFonts w:ascii="Arial" w:hAnsi="Arial" w:eastAsia="Times New Roman" w:cs="Arial"/>
          <w:color w:val="FF0000"/>
          <w:kern w:val="0"/>
          <w:sz w:val="20"/>
          <w:szCs w:val="20"/>
          <w14:ligatures w14:val="none"/>
        </w:rPr>
        <w:t>-</w:t>
      </w:r>
      <w:r w:rsidRPr="002C7A70" w:rsidR="002C7A70">
        <w:rPr>
          <w:rFonts w:ascii="Arial" w:hAnsi="Arial" w:eastAsia="Times New Roman" w:cs="Arial"/>
          <w:color w:val="000000"/>
          <w:kern w:val="0"/>
          <w:sz w:val="20"/>
          <w:szCs w:val="20"/>
          <w14:ligatures w14:val="none"/>
        </w:rPr>
        <w:t>alone</w:t>
      </w:r>
      <w:r w:rsidRPr="002C7A70" w:rsidR="002C7A70">
        <w:rPr>
          <w:rFonts w:ascii="Arial" w:hAnsi="Arial" w:eastAsia="Times New Roman" w:cs="Arial"/>
          <w:color w:val="000000"/>
          <w:kern w:val="0"/>
          <w:sz w:val="20"/>
          <w:szCs w:val="20"/>
          <w14:ligatures w14:val="none"/>
        </w:rPr>
        <w:t xml:space="preserve"> service is not billed on the same account as Centrex or PBX trunks.</w:t>
      </w:r>
    </w:p>
    <w:p w:rsidRPr="002C7A70" w:rsidR="002C7A70" w:rsidP="1305C24A" w:rsidRDefault="002C7A70" w14:paraId="08DBCDC7"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MRCs and NRCs </w:t>
      </w:r>
      <w:bookmarkStart w:name="_Int_pDHrc7jY" w:id="1472017497"/>
      <w:r w:rsidRPr="002C7A70" w:rsidR="002C7A70">
        <w:rPr>
          <w:rFonts w:ascii="Arial" w:hAnsi="Arial" w:eastAsia="Times New Roman" w:cs="Arial"/>
          <w:color w:val="000000"/>
          <w:kern w:val="0"/>
          <w:sz w:val="20"/>
          <w:szCs w:val="20"/>
          <w14:ligatures w14:val="none"/>
        </w:rPr>
        <w:t>billed</w:t>
      </w:r>
      <w:bookmarkEnd w:id="1472017497"/>
      <w:r w:rsidRPr="002C7A70" w:rsidR="002C7A70">
        <w:rPr>
          <w:rFonts w:ascii="Arial" w:hAnsi="Arial" w:eastAsia="Times New Roman" w:cs="Arial"/>
          <w:color w:val="000000"/>
          <w:kern w:val="0"/>
          <w:sz w:val="20"/>
          <w:szCs w:val="20"/>
          <w14:ligatures w14:val="none"/>
        </w:rPr>
        <w:t xml:space="preserve"> in advance and usage and governmental charges, unless you are tax exempt, are billed in arrears. You will pay all billed charges by the due date </w:t>
      </w:r>
      <w:r w:rsidRPr="002C7A70" w:rsidR="002C7A70">
        <w:rPr>
          <w:rFonts w:ascii="Arial" w:hAnsi="Arial" w:eastAsia="Times New Roman" w:cs="Arial"/>
          <w:color w:val="000000"/>
          <w:kern w:val="0"/>
          <w:sz w:val="20"/>
          <w:szCs w:val="20"/>
          <w14:ligatures w14:val="none"/>
        </w:rPr>
        <w:t xml:space="preserve">set forth in</w:t>
      </w:r>
      <w:r w:rsidRPr="002C7A70" w:rsidR="002C7A70">
        <w:rPr>
          <w:rFonts w:ascii="Arial" w:hAnsi="Arial" w:eastAsia="Times New Roman" w:cs="Arial"/>
          <w:color w:val="000000"/>
          <w:kern w:val="0"/>
          <w:sz w:val="20"/>
          <w:szCs w:val="20"/>
          <w14:ligatures w14:val="none"/>
        </w:rPr>
        <w:t xml:space="preserve"> your billing statement, as well as any Late Charge. You will be charged for each </w:t>
      </w:r>
      <w:r w:rsidRPr="002C7A70" w:rsidR="002C7A70">
        <w:rPr>
          <w:rFonts w:ascii="Arial" w:hAnsi="Arial" w:eastAsia="Times New Roman" w:cs="Arial"/>
          <w:color w:val="000000"/>
          <w:kern w:val="0"/>
          <w:sz w:val="20"/>
          <w:szCs w:val="20"/>
          <w14:ligatures w14:val="none"/>
        </w:rPr>
        <w:t xml:space="preserve">additional</w:t>
      </w:r>
      <w:r w:rsidRPr="002C7A70" w:rsidR="002C7A70">
        <w:rPr>
          <w:rFonts w:ascii="Arial" w:hAnsi="Arial" w:eastAsia="Times New Roman" w:cs="Arial"/>
          <w:color w:val="000000"/>
          <w:kern w:val="0"/>
          <w:sz w:val="20"/>
          <w:szCs w:val="20"/>
          <w14:ligatures w14:val="none"/>
        </w:rPr>
        <w:t xml:space="preserve"> copy of your bill.</w:t>
      </w:r>
    </w:p>
    <w:p w:rsidRPr="002C7A70" w:rsidR="002C7A70" w:rsidP="002C7A70" w:rsidRDefault="002C7A70" w14:paraId="7372116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1"/>
      <w:bookmarkEnd w:id="11"/>
      <w:r w:rsidRPr="002C7A70">
        <w:rPr>
          <w:rFonts w:ascii="Arial" w:hAnsi="Arial" w:eastAsia="Times New Roman" w:cs="Arial"/>
          <w:b/>
          <w:bCs/>
          <w:color w:val="000000"/>
          <w:kern w:val="0"/>
          <w:sz w:val="26"/>
          <w:szCs w:val="26"/>
          <w14:ligatures w14:val="none"/>
        </w:rPr>
        <w:t>Training</w:t>
      </w:r>
    </w:p>
    <w:p w:rsidRPr="002C7A70" w:rsidR="002C7A70" w:rsidP="1305C24A" w:rsidRDefault="002C7A70" w14:paraId="7A135D08" w14:textId="3FEC4508">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View CenturyLink courses in the</w:t>
      </w:r>
      <w:r w:rsidRPr="002C7A70" w:rsidR="7B93078A">
        <w:rPr>
          <w:rFonts w:ascii="Arial" w:hAnsi="Arial" w:eastAsia="Times New Roman" w:cs="Arial"/>
          <w:color w:val="000000"/>
          <w:kern w:val="0"/>
          <w:sz w:val="20"/>
          <w:szCs w:val="20"/>
          <w14:ligatures w14:val="none"/>
        </w:rPr>
        <w:t xml:space="preserve"> </w:t>
      </w:r>
      <w:r w:rsidRPr="1305C24A" w:rsidR="7B93078A">
        <w:rPr>
          <w:rFonts w:ascii="Arial" w:hAnsi="Arial" w:eastAsia="Times New Roman" w:cs="Arial"/>
          <w:strike w:val="1"/>
          <w:color w:val="FF0000"/>
          <w:kern w:val="0"/>
          <w:sz w:val="20"/>
          <w:szCs w:val="20"/>
          <w14:ligatures w14:val="none"/>
        </w:rPr>
        <w:t>Course</w:t>
      </w:r>
      <w:r w:rsidRPr="002C7A70" w:rsidR="002C7A70">
        <w:rPr>
          <w:rFonts w:ascii="Arial" w:hAnsi="Arial" w:eastAsia="Times New Roman" w:cs="Arial"/>
          <w:color w:val="000000"/>
          <w:kern w:val="0"/>
          <w:sz w:val="20"/>
          <w:szCs w:val="20"/>
          <w14:ligatures w14:val="none"/>
        </w:rPr>
        <w:t> </w:t>
      </w:r>
      <w:hyperlink r:id="R2335985340574d2f">
        <w:r w:rsidRPr="1305C24A" w:rsidR="616FA58C">
          <w:rPr>
            <w:rStyle w:val="Hyperlink"/>
            <w:rFonts w:ascii="Arial" w:hAnsi="Arial" w:eastAsia="Times New Roman" w:cs="Arial"/>
            <w:sz w:val="20"/>
            <w:szCs w:val="20"/>
          </w:rPr>
          <w:t>Training</w:t>
        </w:r>
        <w:r w:rsidRPr="1305C24A" w:rsidR="002C7A70">
          <w:rPr>
            <w:rStyle w:val="Hyperlink"/>
            <w:rFonts w:ascii="Arial" w:hAnsi="Arial" w:eastAsia="Times New Roman" w:cs="Arial"/>
            <w:sz w:val="20"/>
            <w:szCs w:val="20"/>
          </w:rPr>
          <w:t xml:space="preserve"> Catalog</w:t>
        </w:r>
      </w:hyperlink>
      <w:r w:rsidRPr="002C7A70" w:rsidR="002C7A70">
        <w:rPr>
          <w:rFonts w:ascii="Arial" w:hAnsi="Arial" w:eastAsia="Times New Roman" w:cs="Arial"/>
          <w:color w:val="000000"/>
          <w:kern w:val="0"/>
          <w:sz w:val="20"/>
          <w:szCs w:val="20"/>
          <w14:ligatures w14:val="none"/>
        </w:rPr>
        <w:t>.</w:t>
      </w:r>
    </w:p>
    <w:p w:rsidRPr="002C7A70" w:rsidR="002C7A70" w:rsidP="002C7A70" w:rsidRDefault="002C7A70" w14:paraId="53E5056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2"/>
      <w:bookmarkEnd w:id="12"/>
      <w:r w:rsidRPr="002C7A70">
        <w:rPr>
          <w:rFonts w:ascii="Arial" w:hAnsi="Arial" w:eastAsia="Times New Roman" w:cs="Arial"/>
          <w:b/>
          <w:bCs/>
          <w:color w:val="000000"/>
          <w:kern w:val="0"/>
          <w:sz w:val="26"/>
          <w:szCs w:val="26"/>
          <w14:ligatures w14:val="none"/>
        </w:rPr>
        <w:t>Contacts</w:t>
      </w:r>
    </w:p>
    <w:p w:rsidRPr="002C7A70" w:rsidR="002C7A70" w:rsidP="1305C24A" w:rsidRDefault="002C7A70" w14:paraId="140CFFE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color w:val="000000"/>
          <w:kern w:val="0"/>
          <w:sz w:val="20"/>
          <w:szCs w:val="20"/>
          <w14:ligatures w14:val="none"/>
        </w:rPr>
        <w:t xml:space="preserve">CenturyLink contact information </w:t>
      </w:r>
      <w:bookmarkStart w:name="_Int_upN0NhNY" w:id="1914967480"/>
      <w:r w:rsidRPr="002C7A70" w:rsidR="002C7A70">
        <w:rPr>
          <w:rFonts w:ascii="Arial" w:hAnsi="Arial" w:eastAsia="Times New Roman" w:cs="Arial"/>
          <w:color w:val="000000"/>
          <w:kern w:val="0"/>
          <w:sz w:val="20"/>
          <w:szCs w:val="20"/>
          <w14:ligatures w14:val="none"/>
        </w:rPr>
        <w:t xml:space="preserve">is </w:t>
      </w:r>
      <w:r w:rsidRPr="002C7A70" w:rsidR="002C7A70">
        <w:rPr>
          <w:rFonts w:ascii="Arial" w:hAnsi="Arial" w:eastAsia="Times New Roman" w:cs="Arial"/>
          <w:color w:val="000000"/>
          <w:kern w:val="0"/>
          <w:sz w:val="20"/>
          <w:szCs w:val="20"/>
          <w14:ligatures w14:val="none"/>
        </w:rPr>
        <w:t>located</w:t>
      </w:r>
      <w:r w:rsidRPr="002C7A70" w:rsidR="002C7A70">
        <w:rPr>
          <w:rFonts w:ascii="Arial" w:hAnsi="Arial" w:eastAsia="Times New Roman" w:cs="Arial"/>
          <w:color w:val="000000"/>
          <w:kern w:val="0"/>
          <w:sz w:val="20"/>
          <w:szCs w:val="20"/>
          <w14:ligatures w14:val="none"/>
        </w:rPr>
        <w:t xml:space="preserve"> in</w:t>
      </w:r>
      <w:bookmarkEnd w:id="1914967480"/>
      <w:r w:rsidRPr="002C7A70" w:rsidR="002C7A70">
        <w:rPr>
          <w:rFonts w:ascii="Arial" w:hAnsi="Arial" w:eastAsia="Times New Roman" w:cs="Arial"/>
          <w:color w:val="000000"/>
          <w:kern w:val="0"/>
          <w:sz w:val="20"/>
          <w:szCs w:val="20"/>
          <w14:ligatures w14:val="none"/>
        </w:rPr>
        <w:t> </w:t>
      </w:r>
      <w:hyperlink w:history="1" r:id="R768d8772fa6e4030">
        <w:r w:rsidRPr="002C7A70" w:rsidR="002C7A70">
          <w:rPr>
            <w:rFonts w:ascii="Arial" w:hAnsi="Arial" w:eastAsia="Times New Roman" w:cs="Arial"/>
            <w:color w:val="006BBD"/>
            <w:kern w:val="0"/>
            <w:sz w:val="20"/>
            <w:szCs w:val="20"/>
            <w:u w:val="single"/>
            <w14:ligatures w14:val="none"/>
          </w:rPr>
          <w:t>Wholesale Customer Contacts</w:t>
        </w:r>
      </w:hyperlink>
      <w:r w:rsidRPr="002C7A70" w:rsidR="002C7A70">
        <w:rPr>
          <w:rFonts w:ascii="Arial" w:hAnsi="Arial" w:eastAsia="Times New Roman" w:cs="Arial"/>
          <w:color w:val="000000"/>
          <w:kern w:val="0"/>
          <w:sz w:val="20"/>
          <w:szCs w:val="20"/>
          <w14:ligatures w14:val="none"/>
        </w:rPr>
        <w:t>.</w:t>
      </w:r>
    </w:p>
    <w:p w:rsidRPr="002C7A70" w:rsidR="002C7A70" w:rsidP="002C7A70" w:rsidRDefault="002C7A70" w14:paraId="51C1552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3"/>
      <w:bookmarkEnd w:id="13"/>
      <w:r w:rsidRPr="002C7A70">
        <w:rPr>
          <w:rFonts w:ascii="Arial" w:hAnsi="Arial" w:eastAsia="Times New Roman" w:cs="Arial"/>
          <w:b/>
          <w:bCs/>
          <w:color w:val="000000"/>
          <w:kern w:val="0"/>
          <w:sz w:val="26"/>
          <w:szCs w:val="26"/>
          <w14:ligatures w14:val="none"/>
        </w:rPr>
        <w:t>Frequently Asked Questions (FAQs)</w:t>
      </w:r>
    </w:p>
    <w:p w:rsidRPr="002C7A70" w:rsidR="002C7A70" w:rsidP="36521C55" w:rsidRDefault="002C7A70" w14:paraId="00ED4B2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b w:val="1"/>
          <w:bCs w:val="1"/>
          <w:color w:val="000000"/>
          <w:kern w:val="0"/>
          <w:sz w:val="20"/>
          <w:szCs w:val="20"/>
          <w14:ligatures w14:val="none"/>
        </w:rPr>
        <w:t>1. Will the CBR 2016 end user receive a bill from CenturyLink?</w:t>
      </w:r>
      <w:r w:rsidRPr="002C7A70">
        <w:rPr>
          <w:rFonts w:ascii="Arial" w:hAnsi="Arial" w:eastAsia="Times New Roman" w:cs="Arial"/>
          <w:color w:val="000000"/>
          <w:kern w:val="0"/>
          <w:sz w:val="20"/>
          <w:szCs w:val="20"/>
          <w14:ligatures w14:val="none"/>
        </w:rPr>
        <w:br/>
      </w:r>
      <w:r w:rsidRPr="002C7A70" w:rsidR="002C7A70">
        <w:rPr>
          <w:rFonts w:ascii="Arial" w:hAnsi="Arial" w:eastAsia="Times New Roman" w:cs="Arial"/>
          <w:color w:val="000000"/>
          <w:kern w:val="0"/>
          <w:sz w:val="20"/>
          <w:szCs w:val="20"/>
          <w14:ligatures w14:val="none"/>
        </w:rPr>
        <w:t>Only the customer of record for all CBR 2016 services will receive a bill from CenturyLink.</w:t>
      </w:r>
    </w:p>
    <w:p w:rsidR="36521C55" w:rsidP="36521C55" w:rsidRDefault="36521C55" w14:paraId="68F514C7" w14:textId="039DCD6A">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C7A70" w:rsidR="002C7A70" w:rsidP="36521C55" w:rsidRDefault="002C7A70" w14:paraId="2A6A0784"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b w:val="1"/>
          <w:bCs w:val="1"/>
          <w:color w:val="000000"/>
          <w:kern w:val="0"/>
          <w:sz w:val="20"/>
          <w:szCs w:val="20"/>
          <w14:ligatures w14:val="none"/>
        </w:rPr>
        <w:t>2. Why aren't broadband Services in the tariff?</w:t>
      </w:r>
      <w:r w:rsidRPr="002C7A70">
        <w:rPr>
          <w:rFonts w:ascii="Arial" w:hAnsi="Arial" w:eastAsia="Times New Roman" w:cs="Arial"/>
          <w:color w:val="000000"/>
          <w:kern w:val="0"/>
          <w:sz w:val="20"/>
          <w:szCs w:val="20"/>
          <w14:ligatures w14:val="none"/>
        </w:rPr>
        <w:br/>
      </w:r>
      <w:r w:rsidRPr="002C7A70" w:rsidR="002C7A70">
        <w:rPr>
          <w:rFonts w:ascii="Arial" w:hAnsi="Arial" w:eastAsia="Times New Roman" w:cs="Arial"/>
          <w:color w:val="000000"/>
          <w:kern w:val="0"/>
          <w:sz w:val="20"/>
          <w:szCs w:val="20"/>
          <w14:ligatures w14:val="none"/>
        </w:rPr>
        <w:t xml:space="preserve">Effective November 16, </w:t>
      </w:r>
      <w:r w:rsidRPr="002C7A70" w:rsidR="1A21E69B">
        <w:rPr>
          <w:rFonts w:ascii="Arial" w:hAnsi="Arial" w:eastAsia="Times New Roman" w:cs="Arial"/>
          <w:color w:val="000000"/>
          <w:kern w:val="0"/>
          <w:sz w:val="20"/>
          <w:szCs w:val="20"/>
          <w14:ligatures w14:val="none"/>
        </w:rPr>
        <w:t>2005,</w:t>
      </w:r>
      <w:r w:rsidRPr="002C7A70" w:rsidR="002C7A70">
        <w:rPr>
          <w:rFonts w:ascii="Arial" w:hAnsi="Arial" w:eastAsia="Times New Roman" w:cs="Arial"/>
          <w:color w:val="000000"/>
          <w:kern w:val="0"/>
          <w:sz w:val="20"/>
          <w:szCs w:val="20"/>
          <w14:ligatures w14:val="none"/>
        </w:rPr>
        <w:t xml:space="preserve"> companies providing high-speed internet access had the choice of continuing to provide terms and conditions that governed the service under FCC Tariff or under other agreement type. At that time, CenturyLink moved to a commercial agreement structure to govern availability of broadband service.</w:t>
      </w:r>
    </w:p>
    <w:p w:rsidR="36521C55" w:rsidP="36521C55" w:rsidRDefault="36521C55" w14:paraId="048CD6C5" w14:textId="442A17EC">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C7A70" w:rsidR="002C7A70" w:rsidP="00140DA6" w:rsidRDefault="002C7A70" w14:paraId="40AF2AB2"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2C7A70" w:rsidR="002C7A70">
        <w:rPr>
          <w:rFonts w:ascii="Arial" w:hAnsi="Arial" w:eastAsia="Times New Roman" w:cs="Arial"/>
          <w:b w:val="1"/>
          <w:bCs w:val="1"/>
          <w:color w:val="000000"/>
          <w:kern w:val="0"/>
          <w:sz w:val="20"/>
          <w:szCs w:val="20"/>
          <w14:ligatures w14:val="none"/>
        </w:rPr>
        <w:t xml:space="preserve">3. Why can I not order a </w:t>
      </w:r>
      <w:bookmarkStart w:name="_Int_R5zWQsTM" w:id="783931709"/>
      <w:r w:rsidRPr="002C7A70" w:rsidR="002C7A70">
        <w:rPr>
          <w:rFonts w:ascii="Arial" w:hAnsi="Arial" w:eastAsia="Times New Roman" w:cs="Arial"/>
          <w:b w:val="1"/>
          <w:bCs w:val="1"/>
          <w:color w:val="000000"/>
          <w:kern w:val="0"/>
          <w:sz w:val="20"/>
          <w:szCs w:val="20"/>
          <w14:ligatures w14:val="none"/>
        </w:rPr>
        <w:t>third party</w:t>
      </w:r>
      <w:bookmarkEnd w:id="783931709"/>
      <w:r w:rsidRPr="002C7A70" w:rsidR="002C7A70">
        <w:rPr>
          <w:rFonts w:ascii="Arial" w:hAnsi="Arial" w:eastAsia="Times New Roman" w:cs="Arial"/>
          <w:b w:val="1"/>
          <w:bCs w:val="1"/>
          <w:color w:val="000000"/>
          <w:kern w:val="0"/>
          <w:sz w:val="20"/>
          <w:szCs w:val="20"/>
          <w14:ligatures w14:val="none"/>
        </w:rPr>
        <w:t xml:space="preserve"> internet service provider with CenturyLink Ethernet-based </w:t>
      </w:r>
      <w:bookmarkStart w:name="_Int_a1NbSdTw" w:id="49710484"/>
      <w:r w:rsidRPr="002C7A70" w:rsidR="002C7A70">
        <w:rPr>
          <w:rFonts w:ascii="Arial" w:hAnsi="Arial" w:eastAsia="Times New Roman" w:cs="Arial"/>
          <w:b w:val="1"/>
          <w:bCs w:val="1"/>
          <w:color w:val="000000"/>
          <w:kern w:val="0"/>
          <w:sz w:val="20"/>
          <w:szCs w:val="20"/>
          <w14:ligatures w14:val="none"/>
        </w:rPr>
        <w:t xml:space="preserve">high speed</w:t>
      </w:r>
      <w:bookmarkEnd w:id="49710484"/>
      <w:r w:rsidRPr="002C7A70" w:rsidR="002C7A70">
        <w:rPr>
          <w:rFonts w:ascii="Arial" w:hAnsi="Arial" w:eastAsia="Times New Roman" w:cs="Arial"/>
          <w:b w:val="1"/>
          <w:bCs w:val="1"/>
          <w:color w:val="000000"/>
          <w:kern w:val="0"/>
          <w:sz w:val="20"/>
          <w:szCs w:val="20"/>
          <w14:ligatures w14:val="none"/>
        </w:rPr>
        <w:t xml:space="preserve"> service?</w:t>
      </w:r>
      <w:r w:rsidRPr="002C7A70">
        <w:rPr>
          <w:rFonts w:ascii="Arial" w:hAnsi="Arial" w:eastAsia="Times New Roman" w:cs="Arial"/>
          <w:color w:val="000000"/>
          <w:kern w:val="0"/>
          <w:sz w:val="20"/>
          <w:szCs w:val="20"/>
          <w14:ligatures w14:val="none"/>
        </w:rPr>
        <w:br/>
      </w:r>
      <w:r w:rsidRPr="002C7A70" w:rsidR="002C7A70">
        <w:rPr>
          <w:rFonts w:ascii="Arial" w:hAnsi="Arial" w:eastAsia="Times New Roman" w:cs="Arial"/>
          <w:color w:val="000000"/>
          <w:kern w:val="0"/>
          <w:sz w:val="20"/>
          <w:szCs w:val="20"/>
          <w14:ligatures w14:val="none"/>
        </w:rPr>
        <w:t xml:space="preserve">The architecture of the Ethernet-based services </w:t>
      </w:r>
      <w:bookmarkStart w:name="_Int_9mKBBXrJ" w:id="751292614"/>
      <w:r w:rsidRPr="002C7A70" w:rsidR="002C7A70">
        <w:rPr>
          <w:rFonts w:ascii="Arial" w:hAnsi="Arial" w:eastAsia="Times New Roman" w:cs="Arial"/>
          <w:color w:val="000000"/>
          <w:kern w:val="0"/>
          <w:sz w:val="20"/>
          <w:szCs w:val="20"/>
          <w14:ligatures w14:val="none"/>
        </w:rPr>
        <w:t>are</w:t>
      </w:r>
      <w:bookmarkEnd w:id="751292614"/>
      <w:r w:rsidRPr="002C7A70" w:rsidR="002C7A70">
        <w:rPr>
          <w:rFonts w:ascii="Arial" w:hAnsi="Arial" w:eastAsia="Times New Roman" w:cs="Arial"/>
          <w:color w:val="000000"/>
          <w:kern w:val="0"/>
          <w:sz w:val="20"/>
          <w:szCs w:val="20"/>
          <w14:ligatures w14:val="none"/>
        </w:rPr>
        <w:t xml:space="preserve"> not configured for a handoff of the </w:t>
      </w:r>
      <w:bookmarkStart w:name="_Int_zmQKEsW3" w:id="1464104235"/>
      <w:r w:rsidRPr="002C7A70" w:rsidR="002C7A70">
        <w:rPr>
          <w:rFonts w:ascii="Arial" w:hAnsi="Arial" w:eastAsia="Times New Roman" w:cs="Arial"/>
          <w:color w:val="000000"/>
          <w:kern w:val="0"/>
          <w:sz w:val="20"/>
          <w:szCs w:val="20"/>
          <w14:ligatures w14:val="none"/>
        </w:rPr>
        <w:t>high speed</w:t>
      </w:r>
      <w:bookmarkEnd w:id="1464104235"/>
      <w:r w:rsidRPr="002C7A70" w:rsidR="002C7A70">
        <w:rPr>
          <w:rFonts w:ascii="Arial" w:hAnsi="Arial" w:eastAsia="Times New Roman" w:cs="Arial"/>
          <w:color w:val="000000"/>
          <w:kern w:val="0"/>
          <w:sz w:val="20"/>
          <w:szCs w:val="20"/>
          <w14:ligatures w14:val="none"/>
        </w:rPr>
        <w:t xml:space="preserve"> transport but is a seamless service which includes CenturyLink internet service support.</w:t>
      </w:r>
    </w:p>
    <w:p w:rsidR="00140DA6" w:rsidP="00140DA6" w:rsidRDefault="00140DA6" w14:paraId="1CDBECD8" w14:textId="10204ADC">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2C7A70" w:rsidR="002C7A70" w:rsidP="002C7A70" w:rsidRDefault="002C7A70" w14:paraId="1B05C88B" w14:textId="77777777">
      <w:pPr>
        <w:shd w:val="clear" w:color="auto" w:fill="FFFFFF"/>
        <w:spacing w:after="0" w:line="240" w:lineRule="auto"/>
        <w:rPr>
          <w:rFonts w:ascii="Arial" w:hAnsi="Arial" w:eastAsia="Times New Roman" w:cs="Arial"/>
          <w:color w:val="000000"/>
          <w:kern w:val="0"/>
          <w:sz w:val="20"/>
          <w:szCs w:val="20"/>
          <w14:ligatures w14:val="none"/>
        </w:rPr>
      </w:pPr>
      <w:r w:rsidRPr="002C7A70">
        <w:rPr>
          <w:rFonts w:ascii="Arial" w:hAnsi="Arial" w:eastAsia="Times New Roman" w:cs="Arial"/>
          <w:b/>
          <w:bCs/>
          <w:color w:val="000000"/>
          <w:kern w:val="0"/>
          <w:sz w:val="20"/>
          <w:szCs w:val="20"/>
          <w14:ligatures w14:val="none"/>
        </w:rPr>
        <w:t>Last Update:</w:t>
      </w:r>
      <w:r w:rsidRPr="002C7A70">
        <w:rPr>
          <w:rFonts w:ascii="Arial" w:hAnsi="Arial" w:eastAsia="Times New Roman" w:cs="Arial"/>
          <w:color w:val="000000"/>
          <w:kern w:val="0"/>
          <w:sz w:val="20"/>
          <w:szCs w:val="20"/>
          <w14:ligatures w14:val="none"/>
        </w:rPr>
        <w:t> March 1, 2019</w:t>
      </w:r>
    </w:p>
    <w:p w:rsidRPr="002C7A70" w:rsidR="002C7A70" w:rsidP="36521C55" w:rsidRDefault="002C7A70" w14:paraId="696D4CAB" w14:textId="302DE4DB">
      <w:pPr>
        <w:shd w:val="clear" w:color="auto" w:fill="FFFFFF" w:themeFill="background1"/>
        <w:spacing w:after="0" w:line="240" w:lineRule="auto"/>
        <w:rPr>
          <w:rFonts w:ascii="Arial" w:hAnsi="Arial" w:eastAsia="Times New Roman" w:cs="Arial"/>
          <w:strike w:val="0"/>
          <w:dstrike w:val="0"/>
          <w:color w:val="FF0000"/>
          <w:kern w:val="0"/>
          <w:sz w:val="20"/>
          <w:szCs w:val="20"/>
          <w14:ligatures w14:val="none"/>
        </w:rPr>
      </w:pPr>
      <w:r w:rsidRPr="002C7A70" w:rsidR="002C7A70">
        <w:rPr>
          <w:rFonts w:ascii="Arial" w:hAnsi="Arial" w:eastAsia="Times New Roman" w:cs="Arial"/>
          <w:b w:val="1"/>
          <w:bCs w:val="1"/>
          <w:color w:val="000000"/>
          <w:kern w:val="0"/>
          <w:sz w:val="20"/>
          <w:szCs w:val="20"/>
          <w14:ligatures w14:val="none"/>
        </w:rPr>
        <w:t>Last Reviewed:</w:t>
      </w:r>
      <w:r w:rsidRPr="002C7A70" w:rsidR="002C7A70">
        <w:rPr>
          <w:rFonts w:ascii="Arial" w:hAnsi="Arial" w:eastAsia="Times New Roman" w:cs="Arial"/>
          <w:color w:val="000000"/>
          <w:kern w:val="0"/>
          <w:sz w:val="20"/>
          <w:szCs w:val="20"/>
          <w14:ligatures w14:val="none"/>
        </w:rPr>
        <w:t> </w:t>
      </w:r>
      <w:r w:rsidRPr="36521C55" w:rsidR="33D15658">
        <w:rPr>
          <w:rFonts w:ascii="Arial" w:hAnsi="Arial" w:eastAsia="Times New Roman" w:cs="Arial"/>
          <w:strike w:val="0"/>
          <w:dstrike w:val="0"/>
          <w:color w:val="FF0000"/>
          <w:kern w:val="0"/>
          <w:sz w:val="20"/>
          <w:szCs w:val="20"/>
          <w14:ligatures w14:val="none"/>
        </w:rPr>
        <w:t xml:space="preserve">March 1</w:t>
      </w:r>
      <w:r w:rsidRPr="36521C55" w:rsidR="2443DB19">
        <w:rPr>
          <w:rFonts w:ascii="Arial" w:hAnsi="Arial" w:eastAsia="Times New Roman" w:cs="Arial"/>
          <w:strike w:val="0"/>
          <w:dstrike w:val="0"/>
          <w:color w:val="FF0000"/>
          <w:kern w:val="0"/>
          <w:sz w:val="20"/>
          <w:szCs w:val="20"/>
          <w14:ligatures w14:val="none"/>
        </w:rPr>
        <w:t xml:space="preserve">8</w:t>
      </w:r>
      <w:r w:rsidRPr="36521C55" w:rsidR="5E554A04">
        <w:rPr>
          <w:rFonts w:ascii="Arial" w:hAnsi="Arial" w:eastAsia="Times New Roman" w:cs="Arial"/>
          <w:strike w:val="0"/>
          <w:dstrike w:val="0"/>
          <w:color w:val="FF0000"/>
          <w:kern w:val="0"/>
          <w:sz w:val="20"/>
          <w:szCs w:val="20"/>
          <w14:ligatures w14:val="none"/>
        </w:rPr>
        <w:t xml:space="preserve">,</w:t>
      </w:r>
      <w:r w:rsidRPr="36521C55" w:rsidR="3D23A1E2">
        <w:rPr>
          <w:rFonts w:ascii="Arial" w:hAnsi="Arial" w:eastAsia="Times New Roman" w:cs="Arial"/>
          <w:strike w:val="0"/>
          <w:dstrike w:val="0"/>
          <w:color w:val="FF0000"/>
          <w:kern w:val="0"/>
          <w:sz w:val="20"/>
          <w:szCs w:val="20"/>
          <w14:ligatures w14:val="none"/>
        </w:rPr>
        <w:t xml:space="preserve"> 2024</w:t>
      </w:r>
    </w:p>
    <w:p w:rsidR="7CC4347D" w:rsidP="7CC4347D" w:rsidRDefault="7CC4347D" w14:paraId="344BF1BC" w14:textId="46C18506">
      <w:pPr>
        <w:pStyle w:val="Normal"/>
        <w:shd w:val="clear" w:color="auto" w:fill="FFFFFF" w:themeFill="background1"/>
        <w:spacing w:after="0" w:line="240" w:lineRule="auto"/>
        <w:rPr>
          <w:rFonts w:ascii="Arial" w:hAnsi="Arial" w:eastAsia="Times New Roman" w:cs="Arial"/>
          <w:strike w:val="0"/>
          <w:dstrike w:val="0"/>
          <w:color w:val="FF0000"/>
          <w:sz w:val="20"/>
          <w:szCs w:val="20"/>
        </w:rPr>
      </w:pPr>
    </w:p>
    <w:p w:rsidRPr="002C7A70" w:rsidR="002C7A70" w:rsidP="36521C55" w:rsidRDefault="002C7A70" w14:paraId="26C6FC2C" w14:textId="77777777">
      <w:pPr>
        <w:pBdr>
          <w:top w:val="single" w:color="CCCCCC" w:sz="6" w:space="5"/>
        </w:pBdr>
        <w:shd w:val="clear" w:color="auto" w:fill="FFFFFF" w:themeFill="background1"/>
        <w:spacing w:after="0" w:line="240" w:lineRule="auto"/>
        <w:jc w:val="center"/>
        <w:rPr>
          <w:rFonts w:ascii="Verdana" w:hAnsi="Verdana" w:eastAsia="Times New Roman" w:cs="Times New Roman"/>
          <w:color w:val="000000"/>
          <w:kern w:val="0"/>
          <w:sz w:val="18"/>
          <w:szCs w:val="18"/>
          <w14:ligatures w14:val="none"/>
        </w:rPr>
      </w:pPr>
      <w:r w:rsidRPr="36521C55" w:rsidR="002C7A70">
        <w:rPr>
          <w:rFonts w:ascii="Verdana" w:hAnsi="Verdana" w:eastAsia="Times New Roman" w:cs="Times New Roman"/>
          <w:color w:val="000000"/>
          <w:kern w:val="0"/>
          <w:sz w:val="18"/>
          <w:szCs w:val="18"/>
          <w14:ligatures w14:val="none"/>
        </w:rPr>
        <w:t xml:space="preserve">CenturyLink™ Local Services Platform, CLSP™, CenturyLink Choice™ DSL Deluxe, CenturyLink Choice™ DSL Premier, CenturyLink Commercial HSI Service Pro™, CenturyLink Commercial HSI Service Pro Deluxe™ are Trademarks and </w:t>
      </w:r>
      <w:r w:rsidRPr="36521C55" w:rsidR="002C7A70">
        <w:rPr>
          <w:rFonts w:ascii="Verdana" w:hAnsi="Verdana" w:eastAsia="Times New Roman" w:cs="Times New Roman"/>
          <w:color w:val="000000"/>
          <w:kern w:val="0"/>
          <w:sz w:val="18"/>
          <w:szCs w:val="18"/>
          <w14:ligatures w14:val="none"/>
        </w:rPr>
        <w:t>Centron</w:t>
      </w:r>
      <w:r w:rsidRPr="36521C55" w:rsidR="002C7A70">
        <w:rPr>
          <w:rFonts w:ascii="Verdana" w:hAnsi="Verdana" w:eastAsia="Times New Roman" w:cs="Times New Roman"/>
          <w:color w:val="000000"/>
          <w:kern w:val="0"/>
          <w:sz w:val="18"/>
          <w:szCs w:val="18"/>
          <w:vertAlign w:val="superscript"/>
          <w14:ligatures w14:val="none"/>
        </w:rPr>
        <w:t>®</w:t>
      </w:r>
      <w:r w:rsidRPr="36521C55" w:rsidR="002C7A70">
        <w:rPr>
          <w:rFonts w:ascii="Verdana" w:hAnsi="Verdana" w:eastAsia="Times New Roman" w:cs="Times New Roman"/>
          <w:color w:val="000000"/>
          <w:kern w:val="0"/>
          <w:sz w:val="18"/>
          <w:szCs w:val="18"/>
          <w14:ligatures w14:val="none"/>
        </w:rPr>
        <w:t> is a Registered Trademark of CenturyLink™</w:t>
      </w:r>
    </w:p>
    <w:p w:rsidRPr="002C7A70" w:rsidR="00AA7524" w:rsidP="002C7A70" w:rsidRDefault="00AA7524" w14:paraId="751544CE" w14:textId="77777777"/>
    <w:sectPr w:rsidRPr="002C7A70" w:rsidR="00AA75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b6n7DsH6YUdF4C" int2:id="KZwf5Rej">
      <int2:state int2:type="AugLoop_Text_Critique" int2:value="Rejected"/>
    </int2:textHash>
    <int2:textHash int2:hashCode="2QdoDLQy/wN8+l" int2:id="qtK18xRU">
      <int2:state int2:type="AugLoop_Text_Critique" int2:value="Rejected"/>
    </int2:textHash>
    <int2:textHash int2:hashCode="prk6B09LpkKSS3" int2:id="bDMHD6a6">
      <int2:state int2:type="AugLoop_Text_Critique" int2:value="Rejected"/>
    </int2:textHash>
    <int2:textHash int2:hashCode="7NrBjv6Dd2d89r" int2:id="IyXOJ6MN">
      <int2:state int2:type="AugLoop_Text_Critique" int2:value="Rejected"/>
    </int2:textHash>
    <int2:textHash int2:hashCode="t847BbOToG2i/R" int2:id="L3wp28WO">
      <int2:state int2:type="AugLoop_Text_Critique" int2:value="Rejected"/>
    </int2:textHash>
    <int2:textHash int2:hashCode="8HltrT4U2tZhea" int2:id="SaJOQqEZ">
      <int2:state int2:type="AugLoop_Text_Critique" int2:value="Rejected"/>
    </int2:textHash>
    <int2:textHash int2:hashCode="GaRzSm8fbk18A+" int2:id="KRi5HWm0">
      <int2:state int2:type="AugLoop_Text_Critique" int2:value="Rejected"/>
    </int2:textHash>
    <int2:textHash int2:hashCode="+801WikCiLBziJ" int2:id="scYrtzyx">
      <int2:state int2:type="AugLoop_Text_Critique" int2:value="Rejected"/>
    </int2:textHash>
    <int2:textHash int2:hashCode="0FeDk7QNjywQ1O" int2:id="jr7BtUYx">
      <int2:state int2:type="AugLoop_Text_Critique" int2:value="Rejected"/>
    </int2:textHash>
    <int2:textHash int2:hashCode="Ta2NynrF9oa0Ye" int2:id="CUnlLfBi">
      <int2:state int2:type="AugLoop_Text_Critique" int2:value="Rejected"/>
    </int2:textHash>
    <int2:textHash int2:hashCode="OHfSo0wRFw8y69" int2:id="SWz2YIG0">
      <int2:state int2:type="AugLoop_Text_Critique" int2:value="Rejected"/>
    </int2:textHash>
    <int2:textHash int2:hashCode="lxKzZjdSPUkPr7" int2:id="QdRSP0mR">
      <int2:state int2:type="AugLoop_Text_Critique" int2:value="Rejected"/>
    </int2:textHash>
    <int2:textHash int2:hashCode="SKYRfmK6Q12HQC" int2:id="ZfVkl64q">
      <int2:state int2:type="AugLoop_Text_Critique" int2:value="Rejected"/>
    </int2:textHash>
    <int2:textHash int2:hashCode="LwnTf/QAP+FVrW" int2:id="QJ3sWBGN">
      <int2:state int2:type="AugLoop_Text_Critique" int2:value="Rejected"/>
    </int2:textHash>
    <int2:textHash int2:hashCode="LUvDxiDKRQfmVH" int2:id="b9Z6MQLK">
      <int2:state int2:type="AugLoop_Text_Critique" int2:value="Rejected"/>
    </int2:textHash>
    <int2:textHash int2:hashCode="1jMy/s4jSoE+cy" int2:id="IzitVAML">
      <int2:state int2:type="AugLoop_Text_Critique" int2:value="Rejected"/>
    </int2:textHash>
    <int2:textHash int2:hashCode="UnZUXLPK+6yNLs" int2:id="DkhdaA6R">
      <int2:state int2:type="AugLoop_Text_Critique" int2:value="Rejected"/>
    </int2:textHash>
    <int2:textHash int2:hashCode="DrsHT+JK80CPUd" int2:id="HgBzM91E">
      <int2:state int2:type="AugLoop_Text_Critique" int2:value="Rejected"/>
    </int2:textHash>
    <int2:textHash int2:hashCode="bX2XQnZTZFJVNw" int2:id="SfA4Bdfc">
      <int2:state int2:type="AugLoop_Text_Critique" int2:value="Rejected"/>
    </int2:textHash>
    <int2:textHash int2:hashCode="MQkrVhNHsuKj5R" int2:id="Tli2RBeG">
      <int2:state int2:type="AugLoop_Text_Critique" int2:value="Rejected"/>
    </int2:textHash>
    <int2:textHash int2:hashCode="H5LL6ETHwucqL3" int2:id="5HCr4x0w">
      <int2:state int2:type="AugLoop_Text_Critique" int2:value="Rejected"/>
    </int2:textHash>
    <int2:textHash int2:hashCode="Xjezd4fVr+EEpB" int2:id="kKtwuMfH">
      <int2:state int2:type="AugLoop_Text_Critique" int2:value="Rejected"/>
    </int2:textHash>
    <int2:textHash int2:hashCode="VuIfcb1058/qTQ" int2:id="iTKy6s1y">
      <int2:state int2:type="AugLoop_Text_Critique" int2:value="Rejected"/>
    </int2:textHash>
    <int2:textHash int2:hashCode="KDjGV8yFHsOJ7a" int2:id="f03xN97h">
      <int2:state int2:type="AugLoop_Text_Critique" int2:value="Rejected"/>
    </int2:textHash>
    <int2:textHash int2:hashCode="7qbumxIceYH1vp" int2:id="Wse99zGV">
      <int2:state int2:type="AugLoop_Text_Critique" int2:value="Rejected"/>
    </int2:textHash>
    <int2:textHash int2:hashCode="0Prx+/1+Aqp56z" int2:id="vcdGZpWx">
      <int2:state int2:type="AugLoop_Text_Critique" int2:value="Rejected"/>
    </int2:textHash>
    <int2:textHash int2:hashCode="5JVnENYqcBNe44" int2:id="nyffLLso">
      <int2:state int2:type="AugLoop_Text_Critique" int2:value="Rejected"/>
    </int2:textHash>
    <int2:textHash int2:hashCode="D3c145T1enSKfU" int2:id="q69asShC">
      <int2:state int2:type="AugLoop_Text_Critique" int2:value="Rejected"/>
    </int2:textHash>
    <int2:textHash int2:hashCode="CLtxS6kcdsonJK" int2:id="MwDHhqjw">
      <int2:state int2:type="AugLoop_Text_Critique" int2:value="Rejected"/>
    </int2:textHash>
    <int2:textHash int2:hashCode="2OCm3sK8Xmu+yE" int2:id="qAqWwCrR">
      <int2:state int2:type="AugLoop_Text_Critique" int2:value="Rejected"/>
    </int2:textHash>
    <int2:bookmark int2:bookmarkName="_Int_vMJoduLg" int2:invalidationBookmarkName="" int2:hashCode="0igj0oQsuuJ2sZ" int2:id="rTfjbEY3">
      <int2:state int2:type="AugLoop_Text_Critique" int2:value="Rejected"/>
    </int2:bookmark>
    <int2:bookmark int2:bookmarkName="_Int_IGYRega0" int2:invalidationBookmarkName="" int2:hashCode="hos1f2kxbR6bx6" int2:id="tnEQ7j1Z">
      <int2:state int2:type="AugLoop_Text_Critique" int2:value="Rejected"/>
    </int2:bookmark>
    <int2:bookmark int2:bookmarkName="_Int_8YgumxE6" int2:invalidationBookmarkName="" int2:hashCode="wqawPxkN+ytKqR" int2:id="gnGuFuh2">
      <int2:state int2:type="AugLoop_Text_Critique" int2:value="Rejected"/>
    </int2:bookmark>
    <int2:bookmark int2:bookmarkName="_Int_zBQdgRZ3" int2:invalidationBookmarkName="" int2:hashCode="m9EScj/b4nNeTL" int2:id="hmpRjZVH">
      <int2:state int2:type="AugLoop_Text_Critique" int2:value="Rejected"/>
    </int2:bookmark>
    <int2:bookmark int2:bookmarkName="_Int_aCaDNOLS" int2:invalidationBookmarkName="" int2:hashCode="TXCj2SwVwgfnKE" int2:id="USNeNthB">
      <int2:state int2:type="AugLoop_Text_Critique" int2:value="Rejected"/>
    </int2:bookmark>
    <int2:bookmark int2:bookmarkName="_Int_cLPBuBGk" int2:invalidationBookmarkName="" int2:hashCode="wqawPxkN+ytKqR" int2:id="fFJTeICT">
      <int2:state int2:type="AugLoop_Text_Critique" int2:value="Rejected"/>
    </int2:bookmark>
    <int2:bookmark int2:bookmarkName="_Int_ffqxyUrG" int2:invalidationBookmarkName="" int2:hashCode="ijO4uk3WiyGnRt" int2:id="S4TdoOk0">
      <int2:state int2:type="AugLoop_Text_Critique" int2:value="Rejected"/>
    </int2:bookmark>
    <int2:bookmark int2:bookmarkName="_Int_XkqEwT6B" int2:invalidationBookmarkName="" int2:hashCode="+/AssitxgUck16" int2:id="0B8PHI9Q">
      <int2:state int2:type="AugLoop_Text_Critique" int2:value="Rejected"/>
    </int2:bookmark>
    <int2:bookmark int2:bookmarkName="_Int_0rtY7FWz" int2:invalidationBookmarkName="" int2:hashCode="Tcc3QblHMWhET6" int2:id="JigrYw8R">
      <int2:state int2:type="AugLoop_Text_Critique" int2:value="Rejected"/>
    </int2:bookmark>
    <int2:bookmark int2:bookmarkName="_Int_0SWjJnM9" int2:invalidationBookmarkName="" int2:hashCode="BEiaEruqauv/th" int2:id="DhWioRj9">
      <int2:state int2:type="AugLoop_Text_Critique" int2:value="Rejected"/>
    </int2:bookmark>
    <int2:bookmark int2:bookmarkName="_Int_IVILasnF" int2:invalidationBookmarkName="" int2:hashCode="vYt7Ap1XMvkJdk" int2:id="GZUEgG3Z">
      <int2:state int2:type="AugLoop_Text_Critique" int2:value="Rejected"/>
    </int2:bookmark>
    <int2:bookmark int2:bookmarkName="_Int_4obcl5aw" int2:invalidationBookmarkName="" int2:hashCode="jRlgircIyjVghq" int2:id="7WThDnbf">
      <int2:state int2:type="AugLoop_Text_Critique" int2:value="Rejected"/>
    </int2:bookmark>
    <int2:bookmark int2:bookmarkName="_Int_Yi3XzThP" int2:invalidationBookmarkName="" int2:hashCode="zmINZ0mIDXnHAO" int2:id="xAoIZuyY">
      <int2:state int2:type="AugLoop_Text_Critique" int2:value="Rejected"/>
    </int2:bookmark>
    <int2:bookmark int2:bookmarkName="_Int_ZR2eduyZ" int2:invalidationBookmarkName="" int2:hashCode="SW3udt29jS9w1m" int2:id="bdPC2s8b">
      <int2:state int2:type="AugLoop_Text_Critique" int2:value="Rejected"/>
    </int2:bookmark>
    <int2:bookmark int2:bookmarkName="_Int_OW1xoFzk" int2:invalidationBookmarkName="" int2:hashCode="VrV7Gdvv+DYfY+" int2:id="nqKkvZsj">
      <int2:state int2:type="AugLoop_Text_Critique" int2:value="Rejected"/>
    </int2:bookmark>
    <int2:bookmark int2:bookmarkName="_Int_UditiayW" int2:invalidationBookmarkName="" int2:hashCode="kfY/t3j793jSPG" int2:id="tzW3zsht">
      <int2:state int2:type="AugLoop_Text_Critique" int2:value="Rejected"/>
    </int2:bookmark>
    <int2:bookmark int2:bookmarkName="_Int_g7Xoxobs" int2:invalidationBookmarkName="" int2:hashCode="Glde0j64a71kff" int2:id="lubK6Jk7">
      <int2:state int2:type="AugLoop_Text_Critique" int2:value="Rejected"/>
    </int2:bookmark>
    <int2:bookmark int2:bookmarkName="_Int_EmT9bRwv" int2:invalidationBookmarkName="" int2:hashCode="N51s6ZqKlacJar" int2:id="lhVZPBok">
      <int2:state int2:type="AugLoop_Text_Critique" int2:value="Rejected"/>
    </int2:bookmark>
    <int2:bookmark int2:bookmarkName="_Int_NydIwGjc" int2:invalidationBookmarkName="" int2:hashCode="hztZ/C5H5oKaSu" int2:id="9aKW2FWo">
      <int2:state int2:type="AugLoop_Text_Critique" int2:value="Rejected"/>
    </int2:bookmark>
    <int2:bookmark int2:bookmarkName="_Int_TNb1sxbq" int2:invalidationBookmarkName="" int2:hashCode="s4S96Zk6rq7g8o" int2:id="FXSFgERD">
      <int2:state int2:type="AugLoop_Text_Critique" int2:value="Rejected"/>
    </int2:bookmark>
    <int2:bookmark int2:bookmarkName="_Int_PfFGyUm1" int2:invalidationBookmarkName="" int2:hashCode="PonunNRfW7khqv" int2:id="cNFR0INn">
      <int2:state int2:type="AugLoop_Text_Critique" int2:value="Rejected"/>
    </int2:bookmark>
    <int2:bookmark int2:bookmarkName="_Int_t1MVSBdc" int2:invalidationBookmarkName="" int2:hashCode="A5tHy8nAIXtfIo" int2:id="Lpq89N47">
      <int2:state int2:type="AugLoop_Text_Critique" int2:value="Rejected"/>
    </int2:bookmark>
    <int2:bookmark int2:bookmarkName="_Int_Gut0wMpP" int2:invalidationBookmarkName="" int2:hashCode="nBeH9oiVzmVzzX" int2:id="sFXaNqqb">
      <int2:state int2:type="AugLoop_Text_Critique" int2:value="Rejected"/>
    </int2:bookmark>
    <int2:bookmark int2:bookmarkName="_Int_7gFaBjJf" int2:invalidationBookmarkName="" int2:hashCode="z61mxn80OegPuT" int2:id="hg93XW8t">
      <int2:state int2:type="AugLoop_Text_Critique" int2:value="Rejected"/>
    </int2:bookmark>
    <int2:bookmark int2:bookmarkName="_Int_dWQCReJB" int2:invalidationBookmarkName="" int2:hashCode="IEEkdmk2qlIoq+" int2:id="qLO1QHEN">
      <int2:state int2:type="AugLoop_Text_Critique" int2:value="Rejected"/>
    </int2:bookmark>
    <int2:bookmark int2:bookmarkName="_Int_r5Dck6kq" int2:invalidationBookmarkName="" int2:hashCode="IEEkdmk2qlIoq+" int2:id="BcqqEKhL">
      <int2:state int2:type="AugLoop_Text_Critique" int2:value="Rejected"/>
    </int2:bookmark>
    <int2:bookmark int2:bookmarkName="_Int_1VvWoA3T" int2:invalidationBookmarkName="" int2:hashCode="wqawPxkN+ytKqR" int2:id="yB2Pifc0">
      <int2:state int2:type="AugLoop_Text_Critique" int2:value="Rejected"/>
    </int2:bookmark>
    <int2:bookmark int2:bookmarkName="_Int_LP8ahvD6" int2:invalidationBookmarkName="" int2:hashCode="qBsJ2VIVl+vK8M" int2:id="BuRncM0m">
      <int2:state int2:type="AugLoop_Text_Critique" int2:value="Rejected"/>
    </int2:bookmark>
    <int2:bookmark int2:bookmarkName="_Int_7k7Wwdid" int2:invalidationBookmarkName="" int2:hashCode="iNdmn9fKDWXRaf" int2:id="dv5ePmOF">
      <int2:state int2:type="AugLoop_Text_Critique" int2:value="Rejected"/>
    </int2:bookmark>
    <int2:bookmark int2:bookmarkName="_Int_gMT8KVsU" int2:invalidationBookmarkName="" int2:hashCode="GnfUFiJMu+d6Q5" int2:id="qzpwKsX6">
      <int2:state int2:type="AugLoop_Text_Critique" int2:value="Rejected"/>
    </int2:bookmark>
    <int2:bookmark int2:bookmarkName="_Int_wZh3TUs0" int2:invalidationBookmarkName="" int2:hashCode="J5JWAYt7F/Yok3" int2:id="yFEwwSXF">
      <int2:state int2:type="AugLoop_Text_Critique" int2:value="Rejected"/>
    </int2:bookmark>
    <int2:bookmark int2:bookmarkName="_Int_f5Q3YhU1" int2:invalidationBookmarkName="" int2:hashCode="W33NFKT6os3VTP" int2:id="3oqsoAuT">
      <int2:state int2:type="AugLoop_Text_Critique" int2:value="Rejected"/>
    </int2:bookmark>
    <int2:bookmark int2:bookmarkName="_Int_0owDrcCd" int2:invalidationBookmarkName="" int2:hashCode="LaC2jfiEF1K7dH" int2:id="RUb66WCK">
      <int2:state int2:type="AugLoop_Text_Critique" int2:value="Rejected"/>
    </int2:bookmark>
    <int2:bookmark int2:bookmarkName="_Int_TB4NnWsd" int2:invalidationBookmarkName="" int2:hashCode="XEbAsqc9Rn7weH" int2:id="co5kei6y">
      <int2:state int2:type="AugLoop_Text_Critique" int2:value="Rejected"/>
    </int2:bookmark>
    <int2:bookmark int2:bookmarkName="_Int_NSJFr8GO" int2:invalidationBookmarkName="" int2:hashCode="EWQmEqLI3XykYs" int2:id="etWI3MzQ">
      <int2:state int2:type="AugLoop_Text_Critique" int2:value="Rejected"/>
    </int2:bookmark>
    <int2:bookmark int2:bookmarkName="_Int_A8prOXRH" int2:invalidationBookmarkName="" int2:hashCode="Q3Sq7iR/sjfObJ" int2:id="Q80Bpv4J">
      <int2:state int2:type="AugLoop_Text_Critique" int2:value="Rejected"/>
    </int2:bookmark>
    <int2:bookmark int2:bookmarkName="_Int_Men6eC9w" int2:invalidationBookmarkName="" int2:hashCode="ZPvZldO2sVbuJq" int2:id="ViweoI7C">
      <int2:state int2:type="AugLoop_Text_Critique" int2:value="Rejected"/>
    </int2:bookmark>
    <int2:bookmark int2:bookmarkName="_Int_7Cq8uY3K" int2:invalidationBookmarkName="" int2:hashCode="8ZcownoFjVSGMN" int2:id="lPgJjYjc">
      <int2:state int2:type="AugLoop_Text_Critique" int2:value="Rejected"/>
    </int2:bookmark>
    <int2:bookmark int2:bookmarkName="_Int_A17h0pZ4" int2:invalidationBookmarkName="" int2:hashCode="ZAPyt+sqqv5t40" int2:id="vqRAo5TN">
      <int2:state int2:type="AugLoop_Text_Critique" int2:value="Rejected"/>
    </int2:bookmark>
    <int2:bookmark int2:bookmarkName="_Int_hQ1GSgXr" int2:invalidationBookmarkName="" int2:hashCode="tH82PitDDAZH8U" int2:id="7PmkWImI">
      <int2:state int2:type="AugLoop_Text_Critique" int2:value="Rejected"/>
    </int2:bookmark>
    <int2:bookmark int2:bookmarkName="_Int_TXxKKIZG" int2:invalidationBookmarkName="" int2:hashCode="qEDx40MulsQsJM" int2:id="jPasamqG">
      <int2:state int2:type="AugLoop_Text_Critique" int2:value="Rejected"/>
    </int2:bookmark>
    <int2:bookmark int2:bookmarkName="_Int_K4sNUfww" int2:invalidationBookmarkName="" int2:hashCode="Cqw6tjAJpin4Et" int2:id="Vd6KLDK6">
      <int2:state int2:type="AugLoop_Text_Critique" int2:value="Rejected"/>
    </int2:bookmark>
    <int2:bookmark int2:bookmarkName="_Int_8KEWB8ND" int2:invalidationBookmarkName="" int2:hashCode="w5eoRMvbqp8I0G" int2:id="Pc7U3pNd">
      <int2:state int2:type="AugLoop_Text_Critique" int2:value="Rejected"/>
    </int2:bookmark>
    <int2:bookmark int2:bookmarkName="_Int_hRQ6Dlkh" int2:invalidationBookmarkName="" int2:hashCode="tvDEP2n60r0t9Z" int2:id="1j1eLqUO">
      <int2:state int2:type="AugLoop_Text_Critique" int2:value="Rejected"/>
    </int2:bookmark>
    <int2:bookmark int2:bookmarkName="_Int_Kt6WmQQB" int2:invalidationBookmarkName="" int2:hashCode="Cqw6tjAJpin4Et" int2:id="8lhKCYkw">
      <int2:state int2:type="AugLoop_Text_Critique" int2:value="Rejected"/>
    </int2:bookmark>
    <int2:bookmark int2:bookmarkName="_Int_GkaLd0BV" int2:invalidationBookmarkName="" int2:hashCode="s4S96Zk6rq7g8o" int2:id="nFZjbczr">
      <int2:state int2:type="AugLoop_Text_Critique" int2:value="Rejected"/>
    </int2:bookmark>
    <int2:bookmark int2:bookmarkName="_Int_wrNh6Xgo" int2:invalidationBookmarkName="" int2:hashCode="ivVt5oJ5y29e0C" int2:id="EakEcLwE">
      <int2:state int2:type="AugLoop_Text_Critique" int2:value="Rejected"/>
    </int2:bookmark>
    <int2:bookmark int2:bookmarkName="_Int_4bL7LdWe" int2:invalidationBookmarkName="" int2:hashCode="/OO01yXuXJ4BgD" int2:id="bb2Jir1x">
      <int2:state int2:type="AugLoop_Text_Critique" int2:value="Rejected"/>
    </int2:bookmark>
    <int2:bookmark int2:bookmarkName="_Int_n4vaFpcE" int2:invalidationBookmarkName="" int2:hashCode="BzfCLTv66BIzlz" int2:id="jGIIwCwm">
      <int2:state int2:type="AugLoop_Text_Critique" int2:value="Rejected"/>
    </int2:bookmark>
    <int2:bookmark int2:bookmarkName="_Int_QhYHpQhZ" int2:invalidationBookmarkName="" int2:hashCode="X4ifKKbkgY5B2w" int2:id="OKoOShAW">
      <int2:state int2:type="AugLoop_Text_Critique" int2:value="Rejected"/>
    </int2:bookmark>
    <int2:bookmark int2:bookmarkName="_Int_fDMF8JSZ" int2:invalidationBookmarkName="" int2:hashCode="Cqw6tjAJpin4Et" int2:id="Ui3cgAYf">
      <int2:state int2:type="AugLoop_Text_Critique" int2:value="Rejected"/>
    </int2:bookmark>
    <int2:bookmark int2:bookmarkName="_Int_vDkRKHun" int2:invalidationBookmarkName="" int2:hashCode="8xyE0P3lA8VcNM" int2:id="vRt38KxV">
      <int2:state int2:type="AugLoop_Text_Critique" int2:value="Rejected"/>
    </int2:bookmark>
    <int2:bookmark int2:bookmarkName="_Int_CZJmN3Ez" int2:invalidationBookmarkName="" int2:hashCode="jqhe6cOBJRdXgs" int2:id="VDEuNP9I">
      <int2:state int2:type="AugLoop_Text_Critique" int2:value="Rejected"/>
    </int2:bookmark>
    <int2:bookmark int2:bookmarkName="_Int_ZYp47cwj" int2:invalidationBookmarkName="" int2:hashCode="6KfW8rxBMqD3ZN" int2:id="KyjTfkQX">
      <int2:state int2:type="AugLoop_Text_Critique" int2:value="Rejected"/>
    </int2:bookmark>
    <int2:bookmark int2:bookmarkName="_Int_BTnYcVB7" int2:invalidationBookmarkName="" int2:hashCode="a2Elz8dU03M6CK" int2:id="wz4eVIul">
      <int2:state int2:type="AugLoop_Text_Critique" int2:value="Rejected"/>
    </int2:bookmark>
    <int2:bookmark int2:bookmarkName="_Int_NUSrjK0O" int2:invalidationBookmarkName="" int2:hashCode="2CzxasEVIwbxBe" int2:id="cdlZWEw2">
      <int2:state int2:type="AugLoop_Text_Critique" int2:value="Rejected"/>
    </int2:bookmark>
    <int2:bookmark int2:bookmarkName="_Int_KVuGBAv7" int2:invalidationBookmarkName="" int2:hashCode="0BrDOhVK2r396J" int2:id="S4uHBkro">
      <int2:state int2:type="AugLoop_Text_Critique" int2:value="Rejected"/>
    </int2:bookmark>
    <int2:bookmark int2:bookmarkName="_Int_4Ie6JQpb" int2:invalidationBookmarkName="" int2:hashCode="RFzS/TJzlivfCU" int2:id="wnUUK068">
      <int2:state int2:type="AugLoop_Text_Critique" int2:value="Rejected"/>
    </int2:bookmark>
    <int2:bookmark int2:bookmarkName="_Int_9mKBBXrJ" int2:invalidationBookmarkName="" int2:hashCode="X55YArurxx+Sdf" int2:id="Gvxn3rHi">
      <int2:state int2:type="AugLoop_Text_Critique" int2:value="Rejected"/>
    </int2:bookmark>
    <int2:bookmark int2:bookmarkName="_Int_zmQKEsW3" int2:invalidationBookmarkName="" int2:hashCode="jRlgircIyjVghq" int2:id="4NkZXkhK">
      <int2:state int2:type="AugLoop_Text_Critique" int2:value="Rejected"/>
    </int2:bookmark>
    <int2:bookmark int2:bookmarkName="_Int_a1NbSdTw" int2:invalidationBookmarkName="" int2:hashCode="jRlgircIyjVghq" int2:id="Gpn9f72s">
      <int2:state int2:type="AugLoop_Text_Critique" int2:value="Rejected"/>
    </int2:bookmark>
    <int2:bookmark int2:bookmarkName="_Int_R5zWQsTM" int2:invalidationBookmarkName="" int2:hashCode="DoZ15U8InYruXy" int2:id="0Eex0SMd">
      <int2:state int2:type="AugLoop_Text_Critique" int2:value="Rejected"/>
    </int2:bookmark>
    <int2:bookmark int2:bookmarkName="_Int_upN0NhNY" int2:invalidationBookmarkName="" int2:hashCode="94tQPxbYWp79G+" int2:id="NntTUtdF">
      <int2:state int2:type="AugLoop_Text_Critique" int2:value="Rejected"/>
    </int2:bookmark>
    <int2:bookmark int2:bookmarkName="_Int_LqlSZ6aY" int2:invalidationBookmarkName="" int2:hashCode="AmJ3J8LXzVLuWl" int2:id="SLGehlfI">
      <int2:state int2:type="AugLoop_Text_Critique" int2:value="Rejected"/>
    </int2:bookmark>
    <int2:bookmark int2:bookmarkName="_Int_UOekSHNm" int2:invalidationBookmarkName="" int2:hashCode="Eurr2iLhi6aaev" int2:id="EYSjJ5Qg">
      <int2:state int2:type="AugLoop_Text_Critique" int2:value="Rejected"/>
    </int2:bookmark>
    <int2:bookmark int2:bookmarkName="_Int_pDHrc7jY" int2:invalidationBookmarkName="" int2:hashCode="Iii+YHnH8vNOqf" int2:id="Ib5RpJfn">
      <int2:state int2:type="AugLoop_Text_Critique" int2:value="Rejected"/>
    </int2:bookmark>
    <int2:bookmark int2:bookmarkName="_Int_q30yvHCx" int2:invalidationBookmarkName="" int2:hashCode="6rlJudzSoEDX8a" int2:id="LItvhGiE">
      <int2:state int2:type="AugLoop_Text_Critique" int2:value="Rejected"/>
    </int2:bookmark>
    <int2:bookmark int2:bookmarkName="_Int_GJkhYFpt" int2:invalidationBookmarkName="" int2:hashCode="zOVeQwmnU5hb3S" int2:id="qeF3aykQ">
      <int2:state int2:type="AugLoop_Text_Critique" int2:value="Rejected"/>
    </int2:bookmark>
    <int2:bookmark int2:bookmarkName="_Int_L1aagqza" int2:invalidationBookmarkName="" int2:hashCode="vRZP2sgsSUl/fK" int2:id="5xe8O6kZ">
      <int2:state int2:type="AugLoop_Text_Critique" int2:value="Rejected"/>
    </int2:bookmark>
    <int2:bookmark int2:bookmarkName="_Int_PtV5ziBr" int2:invalidationBookmarkName="" int2:hashCode="jRlgircIyjVghq" int2:id="h0FTvDI9">
      <int2:state int2:type="AugLoop_Text_Critique" int2:value="Rejected"/>
    </int2:bookmark>
    <int2:bookmark int2:bookmarkName="_Int_N7Jw5J6j" int2:invalidationBookmarkName="" int2:hashCode="jRlgircIyjVghq" int2:id="DLNlUpQO">
      <int2:state int2:type="AugLoop_Text_Critique" int2:value="Rejected"/>
    </int2:bookmark>
    <int2:bookmark int2:bookmarkName="_Int_NBaGD9zo" int2:invalidationBookmarkName="" int2:hashCode="+iUxzlGn902gEA" int2:id="ewCeD18U">
      <int2:state int2:type="AugLoop_Text_Critique" int2:value="Rejected"/>
    </int2:bookmark>
    <int2:bookmark int2:bookmarkName="_Int_oTgWWGIT" int2:invalidationBookmarkName="" int2:hashCode="iftRH/6T7ngmZh" int2:id="D2IDugWS">
      <int2:state int2:type="AugLoop_Text_Critique" int2:value="Rejected"/>
    </int2:bookmark>
    <int2:bookmark int2:bookmarkName="_Int_i3IizULm" int2:invalidationBookmarkName="" int2:hashCode="FOsU7OUt+ZwoS4" int2:id="e66jtcHG">
      <int2:state int2:type="AugLoop_Text_Critique" int2:value="Rejected"/>
    </int2:bookmark>
    <int2:bookmark int2:bookmarkName="_Int_hylWOoTK" int2:invalidationBookmarkName="" int2:hashCode="DoZ15U8InYruXy" int2:id="1iqikVL2">
      <int2:state int2:type="AugLoop_Text_Critique" int2:value="Rejected"/>
    </int2:bookmark>
    <int2:bookmark int2:bookmarkName="_Int_ejk45H6f" int2:invalidationBookmarkName="" int2:hashCode="DEIrpkQhED+PWP" int2:id="sOoEJJpd">
      <int2:state int2:type="AugLoop_Text_Critique" int2:value="Rejected"/>
    </int2:bookmark>
    <int2:bookmark int2:bookmarkName="_Int_kTjzMWO4" int2:invalidationBookmarkName="" int2:hashCode="IiQToVdlnbdMMm" int2:id="eSLcbJQ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8BE"/>
    <w:multiLevelType w:val="multilevel"/>
    <w:tmpl w:val="5FC802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6A2442"/>
    <w:multiLevelType w:val="multilevel"/>
    <w:tmpl w:val="584E1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0B1A3B"/>
    <w:multiLevelType w:val="multilevel"/>
    <w:tmpl w:val="05F4A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1F06C3"/>
    <w:multiLevelType w:val="multilevel"/>
    <w:tmpl w:val="0B286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2E12B1"/>
    <w:multiLevelType w:val="multilevel"/>
    <w:tmpl w:val="9CB66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1A19AD"/>
    <w:multiLevelType w:val="multilevel"/>
    <w:tmpl w:val="7F124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FB1055"/>
    <w:multiLevelType w:val="multilevel"/>
    <w:tmpl w:val="86E6A0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B90195"/>
    <w:multiLevelType w:val="multilevel"/>
    <w:tmpl w:val="A7EEE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23C0F40"/>
    <w:multiLevelType w:val="multilevel"/>
    <w:tmpl w:val="719E1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D26441"/>
    <w:multiLevelType w:val="multilevel"/>
    <w:tmpl w:val="B3E03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4807BF"/>
    <w:multiLevelType w:val="multilevel"/>
    <w:tmpl w:val="C65C6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9D444C4"/>
    <w:multiLevelType w:val="multilevel"/>
    <w:tmpl w:val="BA9C9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A324113"/>
    <w:multiLevelType w:val="multilevel"/>
    <w:tmpl w:val="6D389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D814B7B"/>
    <w:multiLevelType w:val="multilevel"/>
    <w:tmpl w:val="06ECC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3B24D89"/>
    <w:multiLevelType w:val="multilevel"/>
    <w:tmpl w:val="A5786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3E13FE4"/>
    <w:multiLevelType w:val="multilevel"/>
    <w:tmpl w:val="7F22C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430372F"/>
    <w:multiLevelType w:val="multilevel"/>
    <w:tmpl w:val="A1909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9CC4E78"/>
    <w:multiLevelType w:val="multilevel"/>
    <w:tmpl w:val="5036B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C976F41"/>
    <w:multiLevelType w:val="multilevel"/>
    <w:tmpl w:val="AC141F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21078B0"/>
    <w:multiLevelType w:val="multilevel"/>
    <w:tmpl w:val="A8C29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C91FB8"/>
    <w:multiLevelType w:val="multilevel"/>
    <w:tmpl w:val="F580F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3553A48"/>
    <w:multiLevelType w:val="multilevel"/>
    <w:tmpl w:val="4CBAF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749503F"/>
    <w:multiLevelType w:val="multilevel"/>
    <w:tmpl w:val="8E1E7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41A7593"/>
    <w:multiLevelType w:val="multilevel"/>
    <w:tmpl w:val="971CB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4E61726"/>
    <w:multiLevelType w:val="multilevel"/>
    <w:tmpl w:val="975E6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93C6406"/>
    <w:multiLevelType w:val="multilevel"/>
    <w:tmpl w:val="28B88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B4336E5"/>
    <w:multiLevelType w:val="multilevel"/>
    <w:tmpl w:val="7F86B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D157E49"/>
    <w:multiLevelType w:val="multilevel"/>
    <w:tmpl w:val="1BB42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1214348"/>
    <w:multiLevelType w:val="multilevel"/>
    <w:tmpl w:val="C61CB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1C2700D"/>
    <w:multiLevelType w:val="multilevel"/>
    <w:tmpl w:val="E8C8E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9D107B4"/>
    <w:multiLevelType w:val="multilevel"/>
    <w:tmpl w:val="8B441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F135D3B"/>
    <w:multiLevelType w:val="multilevel"/>
    <w:tmpl w:val="F3C09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25681951">
    <w:abstractNumId w:val="8"/>
  </w:num>
  <w:num w:numId="2" w16cid:durableId="1247030604">
    <w:abstractNumId w:val="13"/>
  </w:num>
  <w:num w:numId="3" w16cid:durableId="283386553">
    <w:abstractNumId w:val="0"/>
  </w:num>
  <w:num w:numId="4" w16cid:durableId="246157888">
    <w:abstractNumId w:val="18"/>
  </w:num>
  <w:num w:numId="5" w16cid:durableId="662203278">
    <w:abstractNumId w:val="16"/>
  </w:num>
  <w:num w:numId="6" w16cid:durableId="290861198">
    <w:abstractNumId w:val="27"/>
  </w:num>
  <w:num w:numId="7" w16cid:durableId="2067102745">
    <w:abstractNumId w:val="28"/>
  </w:num>
  <w:num w:numId="8" w16cid:durableId="1649897832">
    <w:abstractNumId w:val="2"/>
  </w:num>
  <w:num w:numId="9" w16cid:durableId="2138525179">
    <w:abstractNumId w:val="29"/>
  </w:num>
  <w:num w:numId="10" w16cid:durableId="1222138281">
    <w:abstractNumId w:val="21"/>
  </w:num>
  <w:num w:numId="11" w16cid:durableId="1696080487">
    <w:abstractNumId w:val="26"/>
  </w:num>
  <w:num w:numId="12" w16cid:durableId="892423725">
    <w:abstractNumId w:val="17"/>
  </w:num>
  <w:num w:numId="13" w16cid:durableId="1304430017">
    <w:abstractNumId w:val="22"/>
  </w:num>
  <w:num w:numId="14" w16cid:durableId="637687888">
    <w:abstractNumId w:val="24"/>
  </w:num>
  <w:num w:numId="15" w16cid:durableId="475411550">
    <w:abstractNumId w:val="12"/>
  </w:num>
  <w:num w:numId="16" w16cid:durableId="452985983">
    <w:abstractNumId w:val="31"/>
  </w:num>
  <w:num w:numId="17" w16cid:durableId="218632023">
    <w:abstractNumId w:val="23"/>
  </w:num>
  <w:num w:numId="18" w16cid:durableId="1519390337">
    <w:abstractNumId w:val="20"/>
  </w:num>
  <w:num w:numId="19" w16cid:durableId="380442759">
    <w:abstractNumId w:val="7"/>
  </w:num>
  <w:num w:numId="20" w16cid:durableId="1696616240">
    <w:abstractNumId w:val="5"/>
  </w:num>
  <w:num w:numId="21" w16cid:durableId="28141174">
    <w:abstractNumId w:val="11"/>
  </w:num>
  <w:num w:numId="22" w16cid:durableId="1116410701">
    <w:abstractNumId w:val="4"/>
  </w:num>
  <w:num w:numId="23" w16cid:durableId="839976404">
    <w:abstractNumId w:val="10"/>
  </w:num>
  <w:num w:numId="24" w16cid:durableId="636031099">
    <w:abstractNumId w:val="3"/>
  </w:num>
  <w:num w:numId="25" w16cid:durableId="792789735">
    <w:abstractNumId w:val="25"/>
  </w:num>
  <w:num w:numId="26" w16cid:durableId="1322657255">
    <w:abstractNumId w:val="30"/>
  </w:num>
  <w:num w:numId="27" w16cid:durableId="1238321952">
    <w:abstractNumId w:val="15"/>
  </w:num>
  <w:num w:numId="28" w16cid:durableId="785195148">
    <w:abstractNumId w:val="6"/>
  </w:num>
  <w:num w:numId="29" w16cid:durableId="580603172">
    <w:abstractNumId w:val="14"/>
  </w:num>
  <w:num w:numId="30" w16cid:durableId="1758793841">
    <w:abstractNumId w:val="9"/>
  </w:num>
  <w:num w:numId="31" w16cid:durableId="592514257">
    <w:abstractNumId w:val="1"/>
  </w:num>
  <w:num w:numId="32" w16cid:durableId="1878812972">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70"/>
    <w:rsid w:val="00140DA6"/>
    <w:rsid w:val="002C7A70"/>
    <w:rsid w:val="0063106B"/>
    <w:rsid w:val="00AA7524"/>
    <w:rsid w:val="00D76651"/>
    <w:rsid w:val="0124CFAD"/>
    <w:rsid w:val="0153CE1F"/>
    <w:rsid w:val="026F96F7"/>
    <w:rsid w:val="02BEAB6A"/>
    <w:rsid w:val="02BEAB6A"/>
    <w:rsid w:val="04434812"/>
    <w:rsid w:val="0525CC94"/>
    <w:rsid w:val="05F840D0"/>
    <w:rsid w:val="06FF63F3"/>
    <w:rsid w:val="0887D424"/>
    <w:rsid w:val="0BC17B56"/>
    <w:rsid w:val="0FB4F92B"/>
    <w:rsid w:val="123C9EF9"/>
    <w:rsid w:val="1305C24A"/>
    <w:rsid w:val="1A21E69B"/>
    <w:rsid w:val="1D5456B3"/>
    <w:rsid w:val="1D5D6F4D"/>
    <w:rsid w:val="202F0719"/>
    <w:rsid w:val="22CFD263"/>
    <w:rsid w:val="2443DB19"/>
    <w:rsid w:val="25747FF7"/>
    <w:rsid w:val="28C9F1CD"/>
    <w:rsid w:val="29D396E0"/>
    <w:rsid w:val="2BE86A32"/>
    <w:rsid w:val="2F200AF4"/>
    <w:rsid w:val="30BBDB55"/>
    <w:rsid w:val="331A7B93"/>
    <w:rsid w:val="33D15658"/>
    <w:rsid w:val="35488346"/>
    <w:rsid w:val="358F4C78"/>
    <w:rsid w:val="36521C55"/>
    <w:rsid w:val="39C3A47D"/>
    <w:rsid w:val="3C067B82"/>
    <w:rsid w:val="3C0AFF32"/>
    <w:rsid w:val="3CA68107"/>
    <w:rsid w:val="3D23A1E2"/>
    <w:rsid w:val="3F3E1C44"/>
    <w:rsid w:val="4110C121"/>
    <w:rsid w:val="4257EBF2"/>
    <w:rsid w:val="4680E762"/>
    <w:rsid w:val="47A602D0"/>
    <w:rsid w:val="4928E3E5"/>
    <w:rsid w:val="4A7E0ED7"/>
    <w:rsid w:val="4C885B46"/>
    <w:rsid w:val="4E640BD1"/>
    <w:rsid w:val="50C2B3C6"/>
    <w:rsid w:val="54D34D55"/>
    <w:rsid w:val="5702E182"/>
    <w:rsid w:val="57C2B9A4"/>
    <w:rsid w:val="585389DA"/>
    <w:rsid w:val="59A2D477"/>
    <w:rsid w:val="5DC3117B"/>
    <w:rsid w:val="5E51FEEC"/>
    <w:rsid w:val="5E554A04"/>
    <w:rsid w:val="613DD76D"/>
    <w:rsid w:val="616FA58C"/>
    <w:rsid w:val="63308E60"/>
    <w:rsid w:val="65DEA996"/>
    <w:rsid w:val="684E440F"/>
    <w:rsid w:val="6943D346"/>
    <w:rsid w:val="6A977CD8"/>
    <w:rsid w:val="6AEA1234"/>
    <w:rsid w:val="6F6AEDFB"/>
    <w:rsid w:val="704E1B88"/>
    <w:rsid w:val="74498204"/>
    <w:rsid w:val="74820B4B"/>
    <w:rsid w:val="75EB5CDD"/>
    <w:rsid w:val="76CDF272"/>
    <w:rsid w:val="78A369B5"/>
    <w:rsid w:val="79270BBC"/>
    <w:rsid w:val="79270BBC"/>
    <w:rsid w:val="7A33BE0A"/>
    <w:rsid w:val="7B0ED568"/>
    <w:rsid w:val="7B93078A"/>
    <w:rsid w:val="7BBEEA4F"/>
    <w:rsid w:val="7CC4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55D4"/>
  <w15:chartTrackingRefBased/>
  <w15:docId w15:val="{5D971915-002A-460D-8803-3EC0747128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2C7A70"/>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2C7A70"/>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2C7A70"/>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2C7A70"/>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2C7A70"/>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2C7A70"/>
    <w:rPr>
      <w:rFonts w:ascii="Times New Roman" w:hAnsi="Times New Roman" w:eastAsia="Times New Roman" w:cs="Times New Roman"/>
      <w:b/>
      <w:bCs/>
      <w:kern w:val="0"/>
      <w:sz w:val="24"/>
      <w:szCs w:val="24"/>
      <w14:ligatures w14:val="none"/>
    </w:rPr>
  </w:style>
  <w:style w:type="paragraph" w:styleId="msonormal0" w:customStyle="1">
    <w:name w:val="msonormal"/>
    <w:basedOn w:val="Normal"/>
    <w:rsid w:val="002C7A7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rmalWeb">
    <w:name w:val="Normal (Web)"/>
    <w:basedOn w:val="Normal"/>
    <w:uiPriority w:val="99"/>
    <w:semiHidden/>
    <w:unhideWhenUsed/>
    <w:rsid w:val="002C7A7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2C7A70"/>
    <w:rPr>
      <w:b/>
      <w:bCs/>
    </w:rPr>
  </w:style>
  <w:style w:type="character" w:styleId="Hyperlink">
    <w:name w:val="Hyperlink"/>
    <w:basedOn w:val="DefaultParagraphFont"/>
    <w:uiPriority w:val="99"/>
    <w:unhideWhenUsed/>
    <w:rsid w:val="002C7A70"/>
    <w:rPr>
      <w:color w:val="0000FF"/>
      <w:u w:val="single"/>
    </w:rPr>
  </w:style>
  <w:style w:type="character" w:styleId="FollowedHyperlink">
    <w:name w:val="FollowedHyperlink"/>
    <w:basedOn w:val="DefaultParagraphFont"/>
    <w:uiPriority w:val="99"/>
    <w:semiHidden/>
    <w:unhideWhenUsed/>
    <w:rsid w:val="002C7A70"/>
    <w:rPr>
      <w:color w:val="800080"/>
      <w:u w:val="single"/>
    </w:rPr>
  </w:style>
  <w:style w:type="character" w:styleId="Emphasis">
    <w:name w:val="Emphasis"/>
    <w:basedOn w:val="DefaultParagraphFont"/>
    <w:uiPriority w:val="20"/>
    <w:qFormat/>
    <w:rsid w:val="002C7A70"/>
    <w:rPr>
      <w:i/>
      <w:iCs/>
    </w:rPr>
  </w:style>
  <w:style w:type="paragraph" w:styleId="footnote" w:customStyle="1">
    <w:name w:val="footnote"/>
    <w:basedOn w:val="Normal"/>
    <w:rsid w:val="002C7A7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D7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77643">
      <w:bodyDiv w:val="1"/>
      <w:marLeft w:val="0"/>
      <w:marRight w:val="0"/>
      <w:marTop w:val="0"/>
      <w:marBottom w:val="0"/>
      <w:divBdr>
        <w:top w:val="none" w:sz="0" w:space="0" w:color="auto"/>
        <w:left w:val="none" w:sz="0" w:space="0" w:color="auto"/>
        <w:bottom w:val="none" w:sz="0" w:space="0" w:color="auto"/>
        <w:right w:val="none" w:sz="0" w:space="0" w:color="auto"/>
      </w:divBdr>
    </w:div>
    <w:div w:id="495463025">
      <w:bodyDiv w:val="1"/>
      <w:marLeft w:val="0"/>
      <w:marRight w:val="0"/>
      <w:marTop w:val="0"/>
      <w:marBottom w:val="0"/>
      <w:divBdr>
        <w:top w:val="none" w:sz="0" w:space="0" w:color="auto"/>
        <w:left w:val="none" w:sz="0" w:space="0" w:color="auto"/>
        <w:bottom w:val="none" w:sz="0" w:space="0" w:color="auto"/>
        <w:right w:val="none" w:sz="0" w:space="0" w:color="auto"/>
      </w:divBdr>
    </w:div>
    <w:div w:id="12739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west.centurylink.com/legal/highspeedinternetsubscriberagreement/" TargetMode="External" Id="rId21" /><Relationship Type="http://schemas.openxmlformats.org/officeDocument/2006/relationships/hyperlink" Target="https://www.centurylink.com/wholesale/pcat/territory.html" TargetMode="External" Id="rId42" /><Relationship Type="http://schemas.openxmlformats.org/officeDocument/2006/relationships/hyperlink" Target="https://www.centurylink.com/wholesale/clecs/commercialagreements.html" TargetMode="External" Id="rId47" /><Relationship Type="http://schemas.openxmlformats.org/officeDocument/2006/relationships/hyperlink" Target="http://internethelp.centurylink.com/internethelp/modems.html" TargetMode="External" Id="rId63" /><Relationship Type="http://schemas.openxmlformats.org/officeDocument/2006/relationships/customXml" Target="../customXml/item1.xml" Id="rId84" /><Relationship Type="http://schemas.openxmlformats.org/officeDocument/2006/relationships/hyperlink" Target="https://www.centurylink.com/wholesale/pcat/pbx.html" TargetMode="External" Id="rId16" /><Relationship Type="http://schemas.openxmlformats.org/officeDocument/2006/relationships/hyperlink" Target="https://www.centurylink.com/wholesale/pcat/qlspcentrex.html" TargetMode="External" Id="rId11" /><Relationship Type="http://schemas.openxmlformats.org/officeDocument/2006/relationships/hyperlink" Target="http://qwest.centurylink.com/legal/highspeedinternetsubscriberagreement" TargetMode="External" Id="rId37" /><Relationship Type="http://schemas.openxmlformats.org/officeDocument/2006/relationships/hyperlink" Target="https://www.centurylink.com/wholesale/guides/sig/index.html" TargetMode="External" Id="rId53" /><Relationship Type="http://schemas.openxmlformats.org/officeDocument/2006/relationships/hyperlink" Target="https://usocfidfind.centurylink.com/" TargetMode="External" Id="rId58" /><Relationship Type="http://schemas.openxmlformats.org/officeDocument/2006/relationships/hyperlink" Target="https://www.centurylink.com/wholesale/downloads/2019/190228/HL_CenturyLink_Broadband_for_Resale_V33.doc" TargetMode="External" Id="rId5" /><Relationship Type="http://schemas.openxmlformats.org/officeDocument/2006/relationships/hyperlink" Target="https://www.centurylink.com/wholesale/pcat/resalecentrexprime.html" TargetMode="External" Id="rId19" /><Relationship Type="http://schemas.openxmlformats.org/officeDocument/2006/relationships/hyperlink" Target="https://www.centurylink.com/wholesale/pcat/qlspcentrex.html" TargetMode="External" Id="rId14" /><Relationship Type="http://schemas.openxmlformats.org/officeDocument/2006/relationships/hyperlink" Target="http://qwest.centurylink.com/legal/highspeedinternetsubscriberagreement/" TargetMode="External" Id="rId22" /><Relationship Type="http://schemas.openxmlformats.org/officeDocument/2006/relationships/hyperlink" Target="https://www.centurylink.com/wholesale/pcat/qbr.html" TargetMode="External" Id="rId27" /><Relationship Type="http://schemas.openxmlformats.org/officeDocument/2006/relationships/hyperlink" Target="http://www.centurylink.com/Pages/AboutUs/Legal/PrivacyPolicy/" TargetMode="External" Id="rId30" /><Relationship Type="http://schemas.openxmlformats.org/officeDocument/2006/relationships/hyperlink" Target="http://qwest.centurylink.com/legal/highspeedinternetsubscriberagreement/" TargetMode="External" Id="rId35" /><Relationship Type="http://schemas.openxmlformats.org/officeDocument/2006/relationships/hyperlink" Target="https://www.centurylink.com/wholesale/contactus.html" TargetMode="External" Id="rId43" /><Relationship Type="http://schemas.openxmlformats.org/officeDocument/2006/relationships/hyperlink" Target="https://www.centurylink.com/wholesale/clecs/preordering.html" TargetMode="External" Id="rId48" /><Relationship Type="http://schemas.openxmlformats.org/officeDocument/2006/relationships/hyperlink" Target="https://www.centurylink.com/wholesale/clecs/lsog.html" TargetMode="External" Id="rId56" /><Relationship Type="http://schemas.openxmlformats.org/officeDocument/2006/relationships/hyperlink" Target="https://www.ups.com/us/en/support/shipping-support/shipping-services/holiday-shipping-schedule.page" TargetMode="External" Id="rId64" /><Relationship Type="http://schemas.openxmlformats.org/officeDocument/2006/relationships/hyperlink" Target="https://www.centurylink.com/wholesale/pcat/qlspbusres.html" TargetMode="External" Id="rId8" /><Relationship Type="http://schemas.openxmlformats.org/officeDocument/2006/relationships/hyperlink" Target="https://www.centurylink.com/wholesale/clecs/lsog.html" TargetMode="External" Id="rId51" /><Relationship Type="http://schemas.openxmlformats.org/officeDocument/2006/relationships/hyperlink" Target="https://www.centurylink.com/wholesale/clecs/provisioning.html" TargetMode="External" Id="rId72" /><Relationship Type="http://schemas.openxmlformats.org/officeDocument/2006/relationships/customXml" Target="../customXml/item2.xml" Id="rId85" /><Relationship Type="http://schemas.openxmlformats.org/officeDocument/2006/relationships/settings" Target="settings.xml" Id="rId3" /><Relationship Type="http://schemas.openxmlformats.org/officeDocument/2006/relationships/hyperlink" Target="https://www.centurylink.com/wholesale/pcat/qlspcentrex.html" TargetMode="External" Id="rId12" /><Relationship Type="http://schemas.openxmlformats.org/officeDocument/2006/relationships/hyperlink" Target="https://www.centurylink.com/wholesale/pcat/resalecentrex21.html" TargetMode="External" Id="rId17" /><Relationship Type="http://schemas.openxmlformats.org/officeDocument/2006/relationships/hyperlink" Target="https://www.centurylink.com/wholesale/clecs/commercialagreements.html" TargetMode="External" Id="rId25" /><Relationship Type="http://schemas.openxmlformats.org/officeDocument/2006/relationships/hyperlink" Target="http://centurylink.com/techpub/77392/77392.pdf" TargetMode="External" Id="rId33" /><Relationship Type="http://schemas.openxmlformats.org/officeDocument/2006/relationships/hyperlink" Target="https://www.centurylink.com/wholesale/pcat/qbr.html" TargetMode="External" Id="rId38" /><Relationship Type="http://schemas.openxmlformats.org/officeDocument/2006/relationships/hyperlink" Target="https://www.centurylink.com/wholesale/clecs/commercialagreements.html" TargetMode="External" Id="rId46" /><Relationship Type="http://schemas.openxmlformats.org/officeDocument/2006/relationships/hyperlink" Target="https://www.centurylink.com/legal/highspeedinternetsubscriberagreement/" TargetMode="External" Id="rId67" /><Relationship Type="http://schemas.openxmlformats.org/officeDocument/2006/relationships/hyperlink" Target="https://www.centurylink.com/wholesale/pcat/territory.html" TargetMode="External" Id="rId20" /><Relationship Type="http://schemas.openxmlformats.org/officeDocument/2006/relationships/hyperlink" Target="https://www.centurylink.com/wholesale/pcat/qbr.html" TargetMode="External" Id="rId41" /><Relationship Type="http://schemas.openxmlformats.org/officeDocument/2006/relationships/hyperlink" Target="https://www.centurylink.com/wholesale/clecs/maintenance.html" TargetMode="External" Id="rId75" /><Relationship Type="http://schemas.openxmlformats.org/officeDocument/2006/relationships/theme" Target="theme/theme1.xml" Id="rId83"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resaleexchangeservices.html" TargetMode="External" Id="rId15" /><Relationship Type="http://schemas.openxmlformats.org/officeDocument/2006/relationships/hyperlink" Target="http://internethelp.centurylink.com/internethelp/modems.html" TargetMode="External" Id="rId23" /><Relationship Type="http://schemas.openxmlformats.org/officeDocument/2006/relationships/hyperlink" Target="https://www.centurylink.com/wholesale/clecs/commercialagreements.html" TargetMode="External" Id="rId36" /><Relationship Type="http://schemas.openxmlformats.org/officeDocument/2006/relationships/hyperlink" Target="https://www.centurylink.com/wholesale/downloads/lqrld_clecjobaid.pdf" TargetMode="External" Id="rId49" /><Relationship Type="http://schemas.openxmlformats.org/officeDocument/2006/relationships/hyperlink" Target="https://www.centurylink.com/wholesale/pcat/whitepagedirlist.html" TargetMode="External" Id="rId57" /><Relationship Type="http://schemas.openxmlformats.org/officeDocument/2006/relationships/hyperlink" Target="https://www.centurylink.com/wholesale/pcat/qlspcentrex.html" TargetMode="External" Id="rId10" /><Relationship Type="http://schemas.openxmlformats.org/officeDocument/2006/relationships/hyperlink" Target="http://www.centurylink.com/Pages/AboutUs/Legal/PrivacyPolicy/" TargetMode="External" Id="rId31" /><Relationship Type="http://schemas.openxmlformats.org/officeDocument/2006/relationships/hyperlink" Target="https://www.centurylink.com/wholesale/clecs/negotiations.html" TargetMode="External" Id="rId44" /><Relationship Type="http://schemas.openxmlformats.org/officeDocument/2006/relationships/hyperlink" Target="https://www.centurylink.com/wholesale/clecs/ordering.html" TargetMode="External" Id="rId52" /><Relationship Type="http://schemas.openxmlformats.org/officeDocument/2006/relationships/hyperlink" Target="https://www.centurylink.com/wholesale/downloads/createstaticip.doc" TargetMode="External" Id="rId65" /><Relationship Type="http://schemas.openxmlformats.org/officeDocument/2006/relationships/customXml" Target="../customXml/item3.xml" Id="rId86" /><Relationship Type="http://schemas.openxmlformats.org/officeDocument/2006/relationships/webSettings" Target="webSettings.xml" Id="rId4" /><Relationship Type="http://schemas.openxmlformats.org/officeDocument/2006/relationships/hyperlink" Target="https://www.centurylink.com/wholesale/pcat/qlspisdnpbx.html" TargetMode="External" Id="rId9" /><Relationship Type="http://schemas.openxmlformats.org/officeDocument/2006/relationships/hyperlink" Target="https://www.centurylink.com/wholesale/pcat/qlspcentrex.html" TargetMode="External" Id="rId13" /><Relationship Type="http://schemas.openxmlformats.org/officeDocument/2006/relationships/hyperlink" Target="https://www.centurylink.com/wholesale/pcat/resalecentrexplus.html" TargetMode="External" Id="rId18" /><Relationship Type="http://schemas.openxmlformats.org/officeDocument/2006/relationships/hyperlink" Target="http://qwest.centurylink.com/legal/highspeedinternetsubscriberagreement/" TargetMode="External" Id="rId39" /><Relationship Type="http://schemas.openxmlformats.org/officeDocument/2006/relationships/hyperlink" Target="http://centurylink.com/techpub/77399/77399.pdf" TargetMode="External" Id="rId34" /><Relationship Type="http://schemas.openxmlformats.org/officeDocument/2006/relationships/hyperlink" Target="https://www.centurylink.com/wholesale/downloads/lqrld_clecjobaid.pdf" TargetMode="External" Id="rId50" /><Relationship Type="http://schemas.openxmlformats.org/officeDocument/2006/relationships/styles" Target="styles.xml" Id="rId2" /><Relationship Type="http://schemas.openxmlformats.org/officeDocument/2006/relationships/hyperlink" Target="https://www.centurylink.com/wholesale/pcat/qbr.html" TargetMode="External" Id="rId24" /><Relationship Type="http://schemas.openxmlformats.org/officeDocument/2006/relationships/hyperlink" Target="https://www.centurylink.com/wholesale/clecs/commercialagreements.html" TargetMode="External" Id="rId40" /><Relationship Type="http://schemas.openxmlformats.org/officeDocument/2006/relationships/hyperlink" Target="https://www.centurylink.com/wholesale/clecs/clec_index.html" TargetMode="External" Id="rId45" /><Relationship Type="http://schemas.openxmlformats.org/officeDocument/2006/relationships/hyperlink" Target="http://internethelp.centurylink.com/internethelp/modems.html" TargetMode="External" Id="rId66" /><Relationship Type="http://schemas.openxmlformats.org/officeDocument/2006/relationships/fontTable" Target="fontTable.xml" Id="rId82" /><Relationship Type="http://schemas.microsoft.com/office/2011/relationships/people" Target="people.xml" Id="R2ec4f98450de4bc8" /><Relationship Type="http://schemas.microsoft.com/office/2011/relationships/commentsExtended" Target="commentsExtended.xml" Id="Rf1facb5e5709473c" /><Relationship Type="http://schemas.microsoft.com/office/2016/09/relationships/commentsIds" Target="commentsIds.xml" Id="R924ef630ad174aaf" /><Relationship Type="http://schemas.microsoft.com/office/2020/10/relationships/intelligence" Target="intelligence2.xml" Id="Rab3a56f7b3cd45f3" /><Relationship Type="http://schemas.openxmlformats.org/officeDocument/2006/relationships/hyperlink" Target="http://www.centurylink.com/wholesale/ccdb/" TargetMode="External" Id="R67f3a18cd0c84890" /><Relationship Type="http://schemas.openxmlformats.org/officeDocument/2006/relationships/hyperlink" Target="http://qwest.centurylink.com/internethelp/modems.html" TargetMode="External" Id="Rc11313d0c8764db7" /><Relationship Type="http://schemas.openxmlformats.org/officeDocument/2006/relationships/hyperlink" Target="http://qwest.centurylink.com/internethelp/modems.html" TargetMode="External" Id="R6c4b357710624435" /><Relationship Type="http://schemas.openxmlformats.org/officeDocument/2006/relationships/hyperlink" Target="https://www.centurylink.com/wholesale/downloads/2014/140313/Wholesale_Walled_Garden_Support_Documentation___02_2014.doc" TargetMode="External" Id="R9e89674f8d494026" /><Relationship Type="http://schemas.openxmlformats.org/officeDocument/2006/relationships/hyperlink" Target="https://ease-lsr.lumen.com/" TargetMode="External" Id="R0c965dfbd0fd4b51" /><Relationship Type="http://schemas.openxmlformats.org/officeDocument/2006/relationships/hyperlink" Target="https://ease.lumen.com/" TargetMode="External" Id="Rc04444ae59b94079" /><Relationship Type="http://schemas.openxmlformats.org/officeDocument/2006/relationships/hyperlink" Target="https://www.centurylink.com/wholesale/downloads/2014/141020/IMA_Ordering_Job_Aid_for_Stand_Alone_Conversions_PV10_20_14.doc" TargetMode="External" Id="Re5129ef935e84a43" /><Relationship Type="http://schemas.openxmlformats.org/officeDocument/2006/relationships/hyperlink" Target="mailto:Broadband.Credentials@CenturyLink.com" TargetMode="External" Id="Re8530b12b49e4915" /><Relationship Type="http://schemas.openxmlformats.org/officeDocument/2006/relationships/hyperlink" Target="https://www.centurylink.com/wholesale/clecs/provisioning.html" TargetMode="External" Id="R32d7458a3a894b71" /><Relationship Type="http://schemas.openxmlformats.org/officeDocument/2006/relationships/hyperlink" Target="https://www.centurylink.com/wholesale/clecs/portwithin.html" TargetMode="External" Id="R2e980597a980454a" /><Relationship Type="http://schemas.openxmlformats.org/officeDocument/2006/relationships/hyperlink" Target="https://www.centurylink.com/legal/highspeedinternetsubscriberagreement/" TargetMode="External" Id="R77a9eab10bd94570" /><Relationship Type="http://schemas.openxmlformats.org/officeDocument/2006/relationships/hyperlink" Target="https://www.centurylink.com/wholesale/pcat/tdnpr.html" TargetMode="External" Id="Rc3d9036329f045c9" /><Relationship Type="http://schemas.openxmlformats.org/officeDocument/2006/relationships/hyperlink" Target="https://www.centurylink.com/wholesale/pcat/tdnpr.html" TargetMode="External" Id="R39964cd93cc54f43" /><Relationship Type="http://schemas.openxmlformats.org/officeDocument/2006/relationships/hyperlink" Target="http://qwest.centurylink.com/legal/highspeedinternetsubscriberagreement/" TargetMode="External" Id="Rb2dfc10c3b104291" /><Relationship Type="http://schemas.openxmlformats.org/officeDocument/2006/relationships/hyperlink" Target="https://www.centurylink.com/wholesale/guides/sig/index.html" TargetMode="External" Id="R598944a6fa104eaa" /><Relationship Type="http://schemas.openxmlformats.org/officeDocument/2006/relationships/hyperlink" Target="https://www.centurylink.com/wholesale/clecs/provisioning.html" TargetMode="External" Id="Rf918c6a0d000468c" /><Relationship Type="http://schemas.openxmlformats.org/officeDocument/2006/relationships/hyperlink" Target="https://www.centurylink.com/wholesale/clecs/maintenance.html" TargetMode="External" Id="R8759f74701194d8f" /><Relationship Type="http://schemas.openxmlformats.org/officeDocument/2006/relationships/hyperlink" Target="https://www.centurylink.com/wholesale/guides/sig/index.html" TargetMode="External" Id="Ra58924278387477a" /><Relationship Type="http://schemas.openxmlformats.org/officeDocument/2006/relationships/hyperlink" Target="https://www.centurylink.com/wholesale/clecs/exescover.html" TargetMode="External" Id="R34d180a571184480" /><Relationship Type="http://schemas.openxmlformats.org/officeDocument/2006/relationships/hyperlink" Target="https://www.centurylink.com/wholesale/training/coursecatalog.html" TargetMode="External" Id="R2335985340574d2f" /><Relationship Type="http://schemas.openxmlformats.org/officeDocument/2006/relationships/hyperlink" Target="https://www.centurylink.com/wholesale/clecs/customercontacts.html" TargetMode="External" Id="R768d8772fa6e4030" /><Relationship Type="http://schemas.openxmlformats.org/officeDocument/2006/relationships/hyperlink" Target="https://www.centurylink.com/wholesale/clecs/ensemble.html" TargetMode="External" Id="R87f932c4f68f4109" /><Relationship Type="http://schemas.openxmlformats.org/officeDocument/2006/relationships/hyperlink" Target="http://www.centurylink.com/wholesale/pcat/wbsaresale.html" TargetMode="External" Id="R0a08e83417674881" /><Relationship Type="http://schemas.openxmlformats.org/officeDocument/2006/relationships/hyperlink" Target="https://www.centurylink.com/wholesale/clecs/cris.html" TargetMode="External" Id="Rb6624950191441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93061542-96CE-45C8-81BF-9F7B15822A2C}"/>
</file>

<file path=customXml/itemProps2.xml><?xml version="1.0" encoding="utf-8"?>
<ds:datastoreItem xmlns:ds="http://schemas.openxmlformats.org/officeDocument/2006/customXml" ds:itemID="{EBEFDBFF-433C-425C-AAC7-41F6FC082A2C}"/>
</file>

<file path=customXml/itemProps3.xml><?xml version="1.0" encoding="utf-8"?>
<ds:datastoreItem xmlns:ds="http://schemas.openxmlformats.org/officeDocument/2006/customXml" ds:itemID="{A1E277E9-E2C7-49E4-8B7B-C45FC97D58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11</cp:revision>
  <dcterms:created xsi:type="dcterms:W3CDTF">2023-11-21T21:28:00Z</dcterms:created>
  <dcterms:modified xsi:type="dcterms:W3CDTF">2024-04-22T16:34:02Z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